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78" w:rsidRPr="00C95FFB" w:rsidRDefault="00C95FFB" w:rsidP="00B54DCC">
      <w:pPr>
        <w:jc w:val="center"/>
        <w:rPr>
          <w:rFonts w:ascii="Helvetica" w:hAnsi="Helvetica" w:cs="Helvetica"/>
          <w:b/>
          <w:color w:val="001441"/>
          <w:sz w:val="26"/>
          <w:szCs w:val="26"/>
        </w:rPr>
      </w:pPr>
      <w:r w:rsidRPr="00C95FFB">
        <w:rPr>
          <w:rFonts w:ascii="Helvetica" w:hAnsi="Helvetica" w:cs="Helvetica"/>
          <w:color w:val="001441"/>
          <w:sz w:val="26"/>
          <w:szCs w:val="26"/>
        </w:rPr>
        <w:t>Communiq</w:t>
      </w:r>
      <w:bookmarkStart w:id="0" w:name="_GoBack"/>
      <w:bookmarkEnd w:id="0"/>
      <w:r w:rsidRPr="00C95FFB">
        <w:rPr>
          <w:rFonts w:ascii="Helvetica" w:hAnsi="Helvetica" w:cs="Helvetica"/>
          <w:color w:val="001441"/>
          <w:sz w:val="26"/>
          <w:szCs w:val="26"/>
        </w:rPr>
        <w:t>ué de presse :</w:t>
      </w:r>
      <w:r w:rsidRPr="00C95FFB">
        <w:rPr>
          <w:rFonts w:ascii="Helvetica" w:hAnsi="Helvetica" w:cs="Helvetica"/>
          <w:b/>
          <w:color w:val="001441"/>
          <w:sz w:val="26"/>
          <w:szCs w:val="26"/>
        </w:rPr>
        <w:t xml:space="preserve"> </w:t>
      </w:r>
      <w:r w:rsidR="00B54DCC" w:rsidRPr="00C95FFB">
        <w:rPr>
          <w:rFonts w:ascii="Helvetica" w:hAnsi="Helvetica" w:cs="Helvetica"/>
          <w:b/>
          <w:color w:val="001441"/>
          <w:sz w:val="26"/>
          <w:szCs w:val="26"/>
        </w:rPr>
        <w:t>Odyssée lance le laboratoire des pratiques RH</w:t>
      </w:r>
    </w:p>
    <w:p w:rsidR="00B54DCC" w:rsidRPr="00B54DCC" w:rsidRDefault="00B54DCC" w:rsidP="00B54DCC">
      <w:pPr>
        <w:rPr>
          <w:rFonts w:ascii="Helvetica" w:hAnsi="Helvetica" w:cs="Helvetica"/>
          <w:sz w:val="20"/>
          <w:szCs w:val="20"/>
        </w:rPr>
      </w:pPr>
      <w:r>
        <w:rPr>
          <w:rFonts w:ascii="Helvetica" w:hAnsi="Helvetica" w:cs="Helvetica"/>
          <w:b/>
          <w:noProof/>
          <w:sz w:val="20"/>
          <w:szCs w:val="20"/>
          <w:lang w:eastAsia="fr-FR"/>
        </w:rPr>
        <mc:AlternateContent>
          <mc:Choice Requires="wps">
            <w:drawing>
              <wp:anchor distT="0" distB="0" distL="114300" distR="114300" simplePos="0" relativeHeight="251659264" behindDoc="0" locked="0" layoutInCell="1" allowOverlap="1" wp14:anchorId="29206CB7" wp14:editId="5BF783BE">
                <wp:simplePos x="0" y="0"/>
                <wp:positionH relativeFrom="page">
                  <wp:align>left</wp:align>
                </wp:positionH>
                <wp:positionV relativeFrom="paragraph">
                  <wp:posOffset>150496</wp:posOffset>
                </wp:positionV>
                <wp:extent cx="7296150" cy="285750"/>
                <wp:effectExtent l="0" t="0" r="0" b="0"/>
                <wp:wrapNone/>
                <wp:docPr id="9" name="Pentagone 9"/>
                <wp:cNvGraphicFramePr/>
                <a:graphic xmlns:a="http://schemas.openxmlformats.org/drawingml/2006/main">
                  <a:graphicData uri="http://schemas.microsoft.com/office/word/2010/wordprocessingShape">
                    <wps:wsp>
                      <wps:cNvSpPr/>
                      <wps:spPr>
                        <a:xfrm>
                          <a:off x="0" y="0"/>
                          <a:ext cx="7296150" cy="285750"/>
                        </a:xfrm>
                        <a:prstGeom prst="homePlate">
                          <a:avLst/>
                        </a:prstGeom>
                        <a:solidFill>
                          <a:srgbClr val="0014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4DCC" w:rsidRPr="00B54DCC" w:rsidRDefault="00B54DCC" w:rsidP="00B54DCC">
                            <w:pPr>
                              <w:jc w:val="center"/>
                              <w:rPr>
                                <w:rFonts w:ascii="Helvetica" w:hAnsi="Helvetica" w:cs="Helvetica"/>
                                <w:b/>
                              </w:rPr>
                            </w:pPr>
                            <w:r w:rsidRPr="00B54DCC">
                              <w:rPr>
                                <w:rFonts w:ascii="Helvetica" w:hAnsi="Helvetica" w:cs="Helvetica"/>
                                <w:b/>
                              </w:rPr>
                              <w:t>Les nouvelles pratiques de recrutement promettent une belle révolution en matière de RH... sur le papier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06C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9" o:spid="_x0000_s1026" type="#_x0000_t15" style="position:absolute;margin-left:0;margin-top:11.85pt;width:574.5pt;height: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" adj="21177" fillcolor="#001441" stroked="f" strokeweight="1pt">
                <v:textbox>
                  <w:txbxContent>
                    <w:p w:rsidR="00B54DCC" w:rsidRPr="00B54DCC" w:rsidRDefault="00B54DCC" w:rsidP="00B54DCC">
                      <w:pPr>
                        <w:jc w:val="center"/>
                        <w:rPr>
                          <w:rFonts w:ascii="Helvetica" w:hAnsi="Helvetica" w:cs="Helvetica"/>
                          <w:b/>
                        </w:rPr>
                      </w:pPr>
                      <w:r w:rsidRPr="00B54DCC">
                        <w:rPr>
                          <w:rFonts w:ascii="Helvetica" w:hAnsi="Helvetica" w:cs="Helvetica"/>
                          <w:b/>
                        </w:rPr>
                        <w:t>Les nouvelles pratiques de recrutement promettent une belle révolution en matière de RH... sur le papier</w:t>
                      </w:r>
                    </w:p>
                  </w:txbxContent>
                </v:textbox>
                <w10:wrap anchorx="page"/>
              </v:shape>
            </w:pict>
          </mc:Fallback>
        </mc:AlternateContent>
      </w:r>
    </w:p>
    <w:p w:rsidR="00B54DCC" w:rsidRPr="00B54DCC" w:rsidRDefault="00B54DCC" w:rsidP="00B54DCC">
      <w:pPr>
        <w:rPr>
          <w:rFonts w:ascii="Helvetica" w:hAnsi="Helvetica" w:cs="Helvetica"/>
          <w:sz w:val="20"/>
          <w:szCs w:val="20"/>
        </w:rPr>
      </w:pPr>
    </w:p>
    <w:p w:rsidR="00B54DCC" w:rsidRPr="00B54DCC" w:rsidRDefault="00B54DCC" w:rsidP="00B54DCC">
      <w:pPr>
        <w:jc w:val="both"/>
        <w:rPr>
          <w:rFonts w:ascii="Helvetica" w:hAnsi="Helvetica" w:cs="Helvetica"/>
          <w:sz w:val="20"/>
          <w:szCs w:val="20"/>
        </w:rPr>
      </w:pPr>
      <w:r w:rsidRPr="00B54DCC">
        <w:rPr>
          <w:rFonts w:ascii="Helvetica" w:hAnsi="Helvetica" w:cs="Helvetica"/>
          <w:sz w:val="20"/>
          <w:szCs w:val="20"/>
        </w:rPr>
        <w:t>En témoigne le succès fracassant des entreprises surfant sur la vague de l'économie collaborative (</w:t>
      </w:r>
      <w:proofErr w:type="spellStart"/>
      <w:r w:rsidRPr="00B54DCC">
        <w:rPr>
          <w:rFonts w:ascii="Helvetica" w:hAnsi="Helvetica" w:cs="Helvetica"/>
          <w:sz w:val="20"/>
          <w:szCs w:val="20"/>
        </w:rPr>
        <w:t>Blablacar</w:t>
      </w:r>
      <w:proofErr w:type="spellEnd"/>
      <w:r w:rsidRPr="00B54DCC">
        <w:rPr>
          <w:rFonts w:ascii="Helvetica" w:hAnsi="Helvetica" w:cs="Helvetica"/>
          <w:sz w:val="20"/>
          <w:szCs w:val="20"/>
        </w:rPr>
        <w:t xml:space="preserve">, Uber, </w:t>
      </w:r>
      <w:proofErr w:type="spellStart"/>
      <w:r w:rsidRPr="00B54DCC">
        <w:rPr>
          <w:rFonts w:ascii="Helvetica" w:hAnsi="Helvetica" w:cs="Helvetica"/>
          <w:sz w:val="20"/>
          <w:szCs w:val="20"/>
        </w:rPr>
        <w:t>AirBnB</w:t>
      </w:r>
      <w:proofErr w:type="spellEnd"/>
      <w:r w:rsidRPr="00B54DCC">
        <w:rPr>
          <w:rFonts w:ascii="Helvetica" w:hAnsi="Helvetica" w:cs="Helvetica"/>
          <w:sz w:val="20"/>
          <w:szCs w:val="20"/>
        </w:rPr>
        <w:t>...), l'impact sur la société des nouveaux modè</w:t>
      </w:r>
      <w:r>
        <w:rPr>
          <w:rFonts w:ascii="Helvetica" w:hAnsi="Helvetica" w:cs="Helvetica"/>
          <w:sz w:val="20"/>
          <w:szCs w:val="20"/>
        </w:rPr>
        <w:t>les de consommation est profond </w:t>
      </w:r>
      <w:r w:rsidRPr="00B54DCC">
        <w:rPr>
          <w:rFonts w:ascii="Helvetica" w:hAnsi="Helvetica" w:cs="Helvetica"/>
          <w:sz w:val="20"/>
          <w:szCs w:val="20"/>
        </w:rPr>
        <w:t>: nouvelles exigences de rapidité, d'efficacité, disruption...</w:t>
      </w:r>
    </w:p>
    <w:p w:rsidR="00B54DCC" w:rsidRPr="00B54DCC" w:rsidRDefault="00B54DCC" w:rsidP="00B54DCC">
      <w:pPr>
        <w:jc w:val="both"/>
        <w:rPr>
          <w:rFonts w:ascii="Helvetica" w:hAnsi="Helvetica" w:cs="Helvetica"/>
          <w:sz w:val="20"/>
          <w:szCs w:val="20"/>
        </w:rPr>
      </w:pPr>
      <w:r w:rsidRPr="00B54DCC">
        <w:rPr>
          <w:rFonts w:ascii="Helvetica" w:hAnsi="Helvetica" w:cs="Helvetica"/>
          <w:sz w:val="20"/>
          <w:szCs w:val="20"/>
        </w:rPr>
        <w:t>La RH n'est pas en reste avec ses nouveaux enjeux de marketing RH, marque employeur, fidélisation des talents... Et on voit émerger de nouvelles pratiques de recrutement, de management et d'évaluation.</w:t>
      </w:r>
    </w:p>
    <w:p w:rsidR="00B54DCC" w:rsidRDefault="00B54DCC" w:rsidP="00B54DCC">
      <w:pPr>
        <w:jc w:val="both"/>
        <w:rPr>
          <w:rFonts w:ascii="Helvetica" w:hAnsi="Helvetica" w:cs="Helvetica"/>
          <w:sz w:val="20"/>
          <w:szCs w:val="20"/>
        </w:rPr>
      </w:pPr>
      <w:r>
        <w:rPr>
          <w:rFonts w:ascii="Helvetica" w:hAnsi="Helvetica" w:cs="Helvetica"/>
          <w:sz w:val="20"/>
          <w:szCs w:val="20"/>
        </w:rPr>
        <w:t>ODYSSEE</w:t>
      </w:r>
      <w:r w:rsidRPr="00B54DCC">
        <w:rPr>
          <w:rFonts w:ascii="Helvetica" w:hAnsi="Helvetica" w:cs="Helvetica"/>
          <w:sz w:val="20"/>
          <w:szCs w:val="20"/>
        </w:rPr>
        <w:t xml:space="preserve"> a donc décidé de les expérimenter</w:t>
      </w:r>
      <w:r w:rsidR="0059438D">
        <w:rPr>
          <w:rFonts w:ascii="Helvetica" w:hAnsi="Helvetica" w:cs="Helvetica"/>
          <w:sz w:val="20"/>
          <w:szCs w:val="20"/>
        </w:rPr>
        <w:t xml:space="preserve"> avec les DRH afin de leur révéler les </w:t>
      </w:r>
      <w:r w:rsidRPr="00B54DCC">
        <w:rPr>
          <w:rFonts w:ascii="Helvetica" w:hAnsi="Helvetica" w:cs="Helvetica"/>
          <w:sz w:val="20"/>
          <w:szCs w:val="20"/>
        </w:rPr>
        <w:t>plus efficaces.</w:t>
      </w:r>
    </w:p>
    <w:p w:rsidR="0059438D" w:rsidRPr="00B54DCC" w:rsidRDefault="0059438D" w:rsidP="00B54DCC">
      <w:pPr>
        <w:jc w:val="both"/>
        <w:rPr>
          <w:rFonts w:ascii="Helvetica" w:hAnsi="Helvetica" w:cs="Helvetica"/>
          <w:sz w:val="20"/>
          <w:szCs w:val="20"/>
        </w:rPr>
      </w:pPr>
      <w:r>
        <w:rPr>
          <w:rFonts w:ascii="Helvetica" w:hAnsi="Helvetica" w:cs="Helvetica"/>
          <w:b/>
          <w:noProof/>
          <w:sz w:val="20"/>
          <w:szCs w:val="20"/>
          <w:lang w:eastAsia="fr-FR"/>
        </w:rPr>
        <mc:AlternateContent>
          <mc:Choice Requires="wps">
            <w:drawing>
              <wp:anchor distT="0" distB="0" distL="114300" distR="114300" simplePos="0" relativeHeight="251661312" behindDoc="0" locked="0" layoutInCell="1" allowOverlap="1" wp14:anchorId="4185F301" wp14:editId="4AC8452E">
                <wp:simplePos x="0" y="0"/>
                <wp:positionH relativeFrom="page">
                  <wp:posOffset>-635</wp:posOffset>
                </wp:positionH>
                <wp:positionV relativeFrom="paragraph">
                  <wp:posOffset>153670</wp:posOffset>
                </wp:positionV>
                <wp:extent cx="7296150" cy="285750"/>
                <wp:effectExtent l="0" t="0" r="0" b="0"/>
                <wp:wrapNone/>
                <wp:docPr id="10" name="Pentagone 10"/>
                <wp:cNvGraphicFramePr/>
                <a:graphic xmlns:a="http://schemas.openxmlformats.org/drawingml/2006/main">
                  <a:graphicData uri="http://schemas.microsoft.com/office/word/2010/wordprocessingShape">
                    <wps:wsp>
                      <wps:cNvSpPr/>
                      <wps:spPr>
                        <a:xfrm>
                          <a:off x="0" y="0"/>
                          <a:ext cx="7296150" cy="285750"/>
                        </a:xfrm>
                        <a:prstGeom prst="homePlate">
                          <a:avLst/>
                        </a:prstGeom>
                        <a:solidFill>
                          <a:srgbClr val="0014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438D" w:rsidRPr="00B54DCC" w:rsidRDefault="0059438D" w:rsidP="0059438D">
                            <w:pPr>
                              <w:rPr>
                                <w:rFonts w:ascii="Helvetica" w:hAnsi="Helvetica" w:cs="Helvetica"/>
                                <w:b/>
                              </w:rPr>
                            </w:pPr>
                            <w:r w:rsidRPr="0059438D">
                              <w:rPr>
                                <w:rFonts w:ascii="Helvetica" w:hAnsi="Helvetica" w:cs="Helvetica"/>
                                <w:b/>
                              </w:rPr>
                              <w:t xml:space="preserve">En 2016, les </w:t>
                            </w:r>
                            <w:r>
                              <w:rPr>
                                <w:rFonts w:ascii="Helvetica" w:hAnsi="Helvetica" w:cs="Helvetica"/>
                                <w:b/>
                              </w:rPr>
                              <w:t>RENDEZ-VOUS DU SUCCES</w:t>
                            </w:r>
                            <w:r w:rsidRPr="0059438D">
                              <w:rPr>
                                <w:rFonts w:ascii="Helvetica" w:hAnsi="Helvetica" w:cs="Helvetica"/>
                                <w:b/>
                              </w:rPr>
                              <w:t xml:space="preserve"> deviennent un laboratoire ouvert des innovations 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5F301" id="Pentagone 10" o:spid="_x0000_s1027" type="#_x0000_t15" style="position:absolute;left:0;text-align:left;margin-left:-.05pt;margin-top:12.1pt;width:574.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" adj="21177" fillcolor="#001441" stroked="f" strokeweight="1pt">
                <v:textbox>
                  <w:txbxContent>
                    <w:p w:rsidR="0059438D" w:rsidRPr="00B54DCC" w:rsidRDefault="0059438D" w:rsidP="0059438D">
                      <w:pPr>
                        <w:rPr>
                          <w:rFonts w:ascii="Helvetica" w:hAnsi="Helvetica" w:cs="Helvetica"/>
                          <w:b/>
                        </w:rPr>
                      </w:pPr>
                      <w:r w:rsidRPr="0059438D">
                        <w:rPr>
                          <w:rFonts w:ascii="Helvetica" w:hAnsi="Helvetica" w:cs="Helvetica"/>
                          <w:b/>
                        </w:rPr>
                        <w:t xml:space="preserve">En 2016, les </w:t>
                      </w:r>
                      <w:r>
                        <w:rPr>
                          <w:rFonts w:ascii="Helvetica" w:hAnsi="Helvetica" w:cs="Helvetica"/>
                          <w:b/>
                        </w:rPr>
                        <w:t>RENDEZ-VOUS DU SUCCES</w:t>
                      </w:r>
                      <w:r w:rsidRPr="0059438D">
                        <w:rPr>
                          <w:rFonts w:ascii="Helvetica" w:hAnsi="Helvetica" w:cs="Helvetica"/>
                          <w:b/>
                        </w:rPr>
                        <w:t xml:space="preserve"> deviennent un laboratoire ouvert des innovations RH</w:t>
                      </w:r>
                    </w:p>
                  </w:txbxContent>
                </v:textbox>
                <w10:wrap anchorx="page"/>
              </v:shape>
            </w:pict>
          </mc:Fallback>
        </mc:AlternateContent>
      </w:r>
    </w:p>
    <w:p w:rsidR="00B54DCC" w:rsidRPr="0059438D" w:rsidRDefault="00B54DCC" w:rsidP="00B54DCC">
      <w:pPr>
        <w:jc w:val="both"/>
        <w:rPr>
          <w:rFonts w:ascii="Helvetica" w:hAnsi="Helvetica" w:cs="Helvetica"/>
          <w:sz w:val="20"/>
          <w:szCs w:val="20"/>
        </w:rPr>
      </w:pPr>
    </w:p>
    <w:p w:rsidR="0059438D" w:rsidRPr="0059438D" w:rsidRDefault="0059438D" w:rsidP="0059438D">
      <w:pPr>
        <w:jc w:val="both"/>
        <w:rPr>
          <w:rFonts w:ascii="Helvetica" w:hAnsi="Helvetica" w:cs="Helvetica"/>
          <w:sz w:val="20"/>
          <w:szCs w:val="20"/>
        </w:rPr>
      </w:pPr>
      <w:r>
        <w:rPr>
          <w:rFonts w:ascii="Helvetica" w:hAnsi="Helvetica" w:cs="Helvetica"/>
          <w:sz w:val="20"/>
          <w:szCs w:val="20"/>
        </w:rPr>
        <w:t xml:space="preserve">Traditionnellement, ODYSSEE </w:t>
      </w:r>
      <w:r w:rsidRPr="0059438D">
        <w:rPr>
          <w:rFonts w:ascii="Helvetica" w:hAnsi="Helvetica" w:cs="Helvetica"/>
          <w:sz w:val="20"/>
          <w:szCs w:val="20"/>
        </w:rPr>
        <w:t xml:space="preserve">reçoit </w:t>
      </w:r>
      <w:r w:rsidR="00AE5747">
        <w:rPr>
          <w:rFonts w:ascii="Helvetica" w:hAnsi="Helvetica" w:cs="Helvetica"/>
          <w:sz w:val="20"/>
          <w:szCs w:val="20"/>
        </w:rPr>
        <w:t xml:space="preserve">tous les mois, </w:t>
      </w:r>
      <w:r w:rsidRPr="0059438D">
        <w:rPr>
          <w:rFonts w:ascii="Helvetica" w:hAnsi="Helvetica" w:cs="Helvetica"/>
          <w:sz w:val="20"/>
          <w:szCs w:val="20"/>
        </w:rPr>
        <w:t>lors des salons</w:t>
      </w:r>
      <w:r>
        <w:rPr>
          <w:rFonts w:ascii="Helvetica" w:hAnsi="Helvetica" w:cs="Helvetica"/>
          <w:sz w:val="20"/>
          <w:szCs w:val="20"/>
        </w:rPr>
        <w:t xml:space="preserve"> privés de recrutement </w:t>
      </w:r>
      <w:r w:rsidR="00AE5747">
        <w:rPr>
          <w:rFonts w:ascii="Helvetica" w:hAnsi="Helvetica" w:cs="Helvetica"/>
          <w:sz w:val="20"/>
          <w:szCs w:val="20"/>
        </w:rPr>
        <w:br/>
      </w:r>
      <w:hyperlink r:id="rId6" w:anchor="!rendez-vous-du-succes/c9h9" w:history="1">
        <w:r w:rsidRPr="0059438D">
          <w:rPr>
            <w:rStyle w:val="Lienhypertexte"/>
            <w:rFonts w:ascii="Helvetica" w:hAnsi="Helvetica" w:cs="Helvetica"/>
            <w:i/>
            <w:sz w:val="20"/>
            <w:szCs w:val="20"/>
          </w:rPr>
          <w:t>Les Rendez-Vous du Succès</w:t>
        </w:r>
      </w:hyperlink>
      <w:r w:rsidRPr="0059438D">
        <w:rPr>
          <w:rFonts w:ascii="Helvetica" w:hAnsi="Helvetica" w:cs="Helvetica"/>
          <w:sz w:val="20"/>
          <w:szCs w:val="20"/>
        </w:rPr>
        <w:t>, des DRH et Directeurs opérationnels de grandes entreprises, venus rencontrer 8 à 12 candidats présélectionnés selon leurs cahiers des charges</w:t>
      </w:r>
      <w:r w:rsidR="00AE5747">
        <w:rPr>
          <w:rFonts w:ascii="Helvetica" w:hAnsi="Helvetica" w:cs="Helvetica"/>
          <w:sz w:val="20"/>
          <w:szCs w:val="20"/>
        </w:rPr>
        <w:t xml:space="preserve">, dans un lieu parisien haut </w:t>
      </w:r>
      <w:proofErr w:type="gramStart"/>
      <w:r w:rsidR="00AE5747">
        <w:rPr>
          <w:rFonts w:ascii="Helvetica" w:hAnsi="Helvetica" w:cs="Helvetica"/>
          <w:sz w:val="20"/>
          <w:szCs w:val="20"/>
        </w:rPr>
        <w:t>de</w:t>
      </w:r>
      <w:proofErr w:type="gramEnd"/>
      <w:r w:rsidR="00AE5747">
        <w:rPr>
          <w:rFonts w:ascii="Helvetica" w:hAnsi="Helvetica" w:cs="Helvetica"/>
          <w:sz w:val="20"/>
          <w:szCs w:val="20"/>
        </w:rPr>
        <w:t xml:space="preserve"> gamme</w:t>
      </w:r>
      <w:r w:rsidRPr="0059438D">
        <w:rPr>
          <w:rFonts w:ascii="Helvetica" w:hAnsi="Helvetica" w:cs="Helvetica"/>
          <w:sz w:val="20"/>
          <w:szCs w:val="20"/>
        </w:rPr>
        <w:t>.</w:t>
      </w:r>
    </w:p>
    <w:p w:rsidR="0059438D" w:rsidRPr="0059438D" w:rsidRDefault="0059438D" w:rsidP="0059438D">
      <w:pPr>
        <w:jc w:val="both"/>
        <w:rPr>
          <w:rFonts w:ascii="Helvetica" w:hAnsi="Helvetica" w:cs="Helvetica"/>
          <w:sz w:val="20"/>
          <w:szCs w:val="20"/>
        </w:rPr>
      </w:pPr>
      <w:r w:rsidRPr="0059438D">
        <w:rPr>
          <w:rFonts w:ascii="Helvetica" w:hAnsi="Helvetica" w:cs="Helvetica"/>
          <w:sz w:val="20"/>
          <w:szCs w:val="20"/>
        </w:rPr>
        <w:t xml:space="preserve">Désormais, la </w:t>
      </w:r>
      <w:r>
        <w:rPr>
          <w:rFonts w:ascii="Helvetica" w:hAnsi="Helvetica" w:cs="Helvetica"/>
          <w:sz w:val="20"/>
          <w:szCs w:val="20"/>
        </w:rPr>
        <w:t>première partie</w:t>
      </w:r>
      <w:r w:rsidRPr="0059438D">
        <w:rPr>
          <w:rFonts w:ascii="Helvetica" w:hAnsi="Helvetica" w:cs="Helvetica"/>
          <w:sz w:val="20"/>
          <w:szCs w:val="20"/>
        </w:rPr>
        <w:t xml:space="preserve"> de ces salons sera consacrée à tester, en condition réelle avec de vrais candidats, les tendances en matière de rec</w:t>
      </w:r>
      <w:r>
        <w:rPr>
          <w:rFonts w:ascii="Helvetica" w:hAnsi="Helvetica" w:cs="Helvetica"/>
          <w:sz w:val="20"/>
          <w:szCs w:val="20"/>
        </w:rPr>
        <w:t>rutement, des plus classiques (recrutement prédictif, entretiens vidéo, entretiens collectifs, mises en situations</w:t>
      </w:r>
      <w:r w:rsidRPr="0059438D">
        <w:rPr>
          <w:rFonts w:ascii="Helvetica" w:hAnsi="Helvetica" w:cs="Helvetica"/>
          <w:sz w:val="20"/>
          <w:szCs w:val="20"/>
        </w:rPr>
        <w:t>)</w:t>
      </w:r>
      <w:r>
        <w:rPr>
          <w:rFonts w:ascii="Helvetica" w:hAnsi="Helvetica" w:cs="Helvetica"/>
          <w:sz w:val="20"/>
          <w:szCs w:val="20"/>
        </w:rPr>
        <w:t xml:space="preserve"> aux plus insolites (entretiens anonymes, entretiens inversés) !</w:t>
      </w:r>
    </w:p>
    <w:p w:rsidR="0059438D" w:rsidRPr="0059438D" w:rsidRDefault="0059438D" w:rsidP="0059438D">
      <w:pPr>
        <w:jc w:val="both"/>
        <w:rPr>
          <w:rFonts w:ascii="Helvetica" w:hAnsi="Helvetica" w:cs="Helvetica"/>
          <w:sz w:val="20"/>
          <w:szCs w:val="20"/>
        </w:rPr>
      </w:pPr>
      <w:r w:rsidRPr="0059438D">
        <w:rPr>
          <w:rFonts w:ascii="Helvetica" w:hAnsi="Helvetica" w:cs="Helvetica"/>
          <w:sz w:val="20"/>
          <w:szCs w:val="20"/>
        </w:rPr>
        <w:t>Chaque "labo RH" est sui</w:t>
      </w:r>
      <w:r>
        <w:rPr>
          <w:rFonts w:ascii="Helvetica" w:hAnsi="Helvetica" w:cs="Helvetica"/>
          <w:sz w:val="20"/>
          <w:szCs w:val="20"/>
        </w:rPr>
        <w:t>vi</w:t>
      </w:r>
      <w:r w:rsidRPr="0059438D">
        <w:rPr>
          <w:rFonts w:ascii="Helvetica" w:hAnsi="Helvetica" w:cs="Helvetica"/>
          <w:sz w:val="20"/>
          <w:szCs w:val="20"/>
        </w:rPr>
        <w:t xml:space="preserve"> d'un déjeuner-débat </w:t>
      </w:r>
      <w:r>
        <w:rPr>
          <w:rFonts w:ascii="Helvetica" w:hAnsi="Helvetica" w:cs="Helvetica"/>
          <w:sz w:val="20"/>
          <w:szCs w:val="20"/>
        </w:rPr>
        <w:t xml:space="preserve">entre tous les recruteurs participants </w:t>
      </w:r>
      <w:r w:rsidRPr="0059438D">
        <w:rPr>
          <w:rFonts w:ascii="Helvetica" w:hAnsi="Helvetica" w:cs="Helvetica"/>
          <w:sz w:val="20"/>
          <w:szCs w:val="20"/>
        </w:rPr>
        <w:t>pour échanger sur les avantages et les inconvénients de chaque méthode.</w:t>
      </w:r>
    </w:p>
    <w:p w:rsidR="0059438D" w:rsidRPr="0059438D" w:rsidRDefault="0059438D" w:rsidP="0059438D">
      <w:pPr>
        <w:jc w:val="both"/>
        <w:rPr>
          <w:rFonts w:ascii="Helvetica" w:hAnsi="Helvetica" w:cs="Helvetica"/>
          <w:sz w:val="20"/>
          <w:szCs w:val="20"/>
        </w:rPr>
      </w:pPr>
      <w:r w:rsidRPr="0059438D">
        <w:rPr>
          <w:rFonts w:ascii="Helvetica" w:hAnsi="Helvetica" w:cs="Helvetica"/>
          <w:sz w:val="20"/>
          <w:szCs w:val="20"/>
        </w:rPr>
        <w:t>A l'issue de l'événement, chaque recruteur se sera</w:t>
      </w:r>
      <w:r w:rsidR="000B180E">
        <w:rPr>
          <w:rFonts w:ascii="Helvetica" w:hAnsi="Helvetica" w:cs="Helvetica"/>
          <w:sz w:val="20"/>
          <w:szCs w:val="20"/>
        </w:rPr>
        <w:t xml:space="preserve"> donc</w:t>
      </w:r>
      <w:r w:rsidRPr="0059438D">
        <w:rPr>
          <w:rFonts w:ascii="Helvetica" w:hAnsi="Helvetica" w:cs="Helvetica"/>
          <w:sz w:val="20"/>
          <w:szCs w:val="20"/>
        </w:rPr>
        <w:t xml:space="preserve"> fait une id</w:t>
      </w:r>
      <w:r w:rsidR="000B180E">
        <w:rPr>
          <w:rFonts w:ascii="Helvetica" w:hAnsi="Helvetica" w:cs="Helvetica"/>
          <w:sz w:val="20"/>
          <w:szCs w:val="20"/>
        </w:rPr>
        <w:t>ée concrète de la pertinence du concept testé</w:t>
      </w:r>
      <w:r w:rsidRPr="0059438D">
        <w:rPr>
          <w:rFonts w:ascii="Helvetica" w:hAnsi="Helvetica" w:cs="Helvetica"/>
          <w:sz w:val="20"/>
          <w:szCs w:val="20"/>
        </w:rPr>
        <w:t>, et pourra décider (...ou pas !) de l'intégrer à son processus habituel de recrutement.</w:t>
      </w:r>
    </w:p>
    <w:p w:rsidR="00B54DCC" w:rsidRDefault="0059438D" w:rsidP="0059438D">
      <w:pPr>
        <w:jc w:val="both"/>
        <w:rPr>
          <w:rFonts w:ascii="Helvetica" w:hAnsi="Helvetica" w:cs="Helvetica"/>
          <w:sz w:val="20"/>
          <w:szCs w:val="20"/>
        </w:rPr>
      </w:pPr>
      <w:r w:rsidRPr="0059438D">
        <w:rPr>
          <w:rFonts w:ascii="Helvetica" w:hAnsi="Helvetica" w:cs="Helvetica"/>
          <w:sz w:val="20"/>
          <w:szCs w:val="20"/>
        </w:rPr>
        <w:t>Odyssée sera également en mesure d'affiner ses prestations de recrutement afin de personnaliser les méthodes retenues en fonction des contraintes et exigences de ses clients.</w:t>
      </w:r>
    </w:p>
    <w:p w:rsidR="000B180E" w:rsidRDefault="000B180E" w:rsidP="0059438D">
      <w:pPr>
        <w:jc w:val="both"/>
        <w:rPr>
          <w:rFonts w:ascii="Helvetica" w:hAnsi="Helvetica" w:cs="Helvetica"/>
          <w:sz w:val="20"/>
          <w:szCs w:val="20"/>
        </w:rPr>
      </w:pPr>
      <w:r>
        <w:rPr>
          <w:rFonts w:ascii="Helvetica" w:hAnsi="Helvetica" w:cs="Helvetica"/>
          <w:b/>
          <w:noProof/>
          <w:sz w:val="20"/>
          <w:szCs w:val="20"/>
          <w:lang w:eastAsia="fr-FR"/>
        </w:rPr>
        <mc:AlternateContent>
          <mc:Choice Requires="wps">
            <w:drawing>
              <wp:anchor distT="0" distB="0" distL="114300" distR="114300" simplePos="0" relativeHeight="251663360" behindDoc="0" locked="0" layoutInCell="1" allowOverlap="1" wp14:anchorId="5BB498D3" wp14:editId="3A57CDDD">
                <wp:simplePos x="0" y="0"/>
                <wp:positionH relativeFrom="page">
                  <wp:posOffset>-635</wp:posOffset>
                </wp:positionH>
                <wp:positionV relativeFrom="paragraph">
                  <wp:posOffset>160020</wp:posOffset>
                </wp:positionV>
                <wp:extent cx="7296150" cy="285750"/>
                <wp:effectExtent l="0" t="0" r="0" b="0"/>
                <wp:wrapNone/>
                <wp:docPr id="11" name="Pentagone 11"/>
                <wp:cNvGraphicFramePr/>
                <a:graphic xmlns:a="http://schemas.openxmlformats.org/drawingml/2006/main">
                  <a:graphicData uri="http://schemas.microsoft.com/office/word/2010/wordprocessingShape">
                    <wps:wsp>
                      <wps:cNvSpPr/>
                      <wps:spPr>
                        <a:xfrm>
                          <a:off x="0" y="0"/>
                          <a:ext cx="7296150" cy="285750"/>
                        </a:xfrm>
                        <a:prstGeom prst="homePlate">
                          <a:avLst/>
                        </a:prstGeom>
                        <a:solidFill>
                          <a:srgbClr val="0014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180E" w:rsidRPr="00B54DCC" w:rsidRDefault="000B180E" w:rsidP="000B180E">
                            <w:pPr>
                              <w:rPr>
                                <w:rFonts w:ascii="Helvetica" w:hAnsi="Helvetica" w:cs="Helvetica"/>
                                <w:b/>
                              </w:rPr>
                            </w:pPr>
                            <w:r w:rsidRPr="000B180E">
                              <w:rPr>
                                <w:rFonts w:ascii="Helvetica" w:hAnsi="Helvetica" w:cs="Helvetica"/>
                                <w:b/>
                              </w:rPr>
                              <w:t>Un événement toujours gratuit (</w:t>
                            </w:r>
                            <w:r>
                              <w:rPr>
                                <w:rFonts w:ascii="Helvetica" w:hAnsi="Helvetica" w:cs="Helvetica"/>
                                <w:b/>
                              </w:rPr>
                              <w:t>facturation</w:t>
                            </w:r>
                            <w:r w:rsidRPr="000B180E">
                              <w:rPr>
                                <w:rFonts w:ascii="Helvetica" w:hAnsi="Helvetica" w:cs="Helvetica"/>
                                <w:b/>
                              </w:rPr>
                              <w:t xml:space="preserve"> uniquement à l'embauche</w:t>
                            </w:r>
                            <w:r>
                              <w:rPr>
                                <w:rFonts w:ascii="Helvetica" w:hAnsi="Helvetica" w:cs="Helvetica"/>
                                <w:b/>
                              </w:rPr>
                              <w:t xml:space="preserve"> des candidats retenus</w:t>
                            </w:r>
                            <w:r w:rsidRPr="000B180E">
                              <w:rPr>
                                <w:rFonts w:ascii="Helvetica" w:hAnsi="Helvetica" w:cs="Helvetic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98D3" id="Pentagone 11" o:spid="_x0000_s1028" type="#_x0000_t15" style="position:absolute;left:0;text-align:left;margin-left:-.05pt;margin-top:12.6pt;width:574.5pt;height: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" adj="21177" fillcolor="#001441" stroked="f" strokeweight="1pt">
                <v:textbox>
                  <w:txbxContent>
                    <w:p w:rsidR="000B180E" w:rsidRPr="00B54DCC" w:rsidRDefault="000B180E" w:rsidP="000B180E">
                      <w:pPr>
                        <w:rPr>
                          <w:rFonts w:ascii="Helvetica" w:hAnsi="Helvetica" w:cs="Helvetica"/>
                          <w:b/>
                        </w:rPr>
                      </w:pPr>
                      <w:r w:rsidRPr="000B180E">
                        <w:rPr>
                          <w:rFonts w:ascii="Helvetica" w:hAnsi="Helvetica" w:cs="Helvetica"/>
                          <w:b/>
                        </w:rPr>
                        <w:t>Un événement toujours gratuit (</w:t>
                      </w:r>
                      <w:r>
                        <w:rPr>
                          <w:rFonts w:ascii="Helvetica" w:hAnsi="Helvetica" w:cs="Helvetica"/>
                          <w:b/>
                        </w:rPr>
                        <w:t>facturation</w:t>
                      </w:r>
                      <w:r w:rsidRPr="000B180E">
                        <w:rPr>
                          <w:rFonts w:ascii="Helvetica" w:hAnsi="Helvetica" w:cs="Helvetica"/>
                          <w:b/>
                        </w:rPr>
                        <w:t xml:space="preserve"> uniquement à l'embauche</w:t>
                      </w:r>
                      <w:r>
                        <w:rPr>
                          <w:rFonts w:ascii="Helvetica" w:hAnsi="Helvetica" w:cs="Helvetica"/>
                          <w:b/>
                        </w:rPr>
                        <w:t xml:space="preserve"> des candidats retenus</w:t>
                      </w:r>
                      <w:r w:rsidRPr="000B180E">
                        <w:rPr>
                          <w:rFonts w:ascii="Helvetica" w:hAnsi="Helvetica" w:cs="Helvetica"/>
                          <w:b/>
                        </w:rPr>
                        <w:t>)</w:t>
                      </w:r>
                    </w:p>
                  </w:txbxContent>
                </v:textbox>
                <w10:wrap anchorx="page"/>
              </v:shape>
            </w:pict>
          </mc:Fallback>
        </mc:AlternateContent>
      </w:r>
    </w:p>
    <w:p w:rsidR="000B180E" w:rsidRDefault="000B180E" w:rsidP="0059438D">
      <w:pPr>
        <w:jc w:val="both"/>
        <w:rPr>
          <w:rFonts w:ascii="Helvetica" w:hAnsi="Helvetica" w:cs="Helvetica"/>
          <w:sz w:val="20"/>
          <w:szCs w:val="20"/>
        </w:rPr>
      </w:pPr>
      <w:r>
        <w:rPr>
          <w:rFonts w:ascii="Helvetica" w:hAnsi="Helvetica" w:cs="Helvetica"/>
          <w:b/>
          <w:noProof/>
          <w:sz w:val="20"/>
          <w:szCs w:val="20"/>
          <w:lang w:eastAsia="fr-FR"/>
        </w:rPr>
        <w:drawing>
          <wp:anchor distT="0" distB="0" distL="114300" distR="114300" simplePos="0" relativeHeight="251664384" behindDoc="0" locked="0" layoutInCell="1" allowOverlap="1" wp14:anchorId="687AED8B" wp14:editId="4EF7E036">
            <wp:simplePos x="0" y="0"/>
            <wp:positionH relativeFrom="margin">
              <wp:posOffset>-542290</wp:posOffset>
            </wp:positionH>
            <wp:positionV relativeFrom="paragraph">
              <wp:posOffset>266700</wp:posOffset>
            </wp:positionV>
            <wp:extent cx="2999740" cy="2000250"/>
            <wp:effectExtent l="0" t="0" r="0" b="0"/>
            <wp:wrapThrough wrapText="bothSides">
              <wp:wrapPolygon edited="0">
                <wp:start x="0" y="0"/>
                <wp:lineTo x="0" y="21394"/>
                <wp:lineTo x="21399" y="21394"/>
                <wp:lineTo x="21399"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8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9740" cy="2000250"/>
                    </a:xfrm>
                    <a:prstGeom prst="rect">
                      <a:avLst/>
                    </a:prstGeom>
                  </pic:spPr>
                </pic:pic>
              </a:graphicData>
            </a:graphic>
            <wp14:sizeRelH relativeFrom="margin">
              <wp14:pctWidth>0</wp14:pctWidth>
            </wp14:sizeRelH>
            <wp14:sizeRelV relativeFrom="margin">
              <wp14:pctHeight>0</wp14:pctHeight>
            </wp14:sizeRelV>
          </wp:anchor>
        </w:drawing>
      </w:r>
    </w:p>
    <w:p w:rsidR="000B180E" w:rsidRPr="000B180E" w:rsidRDefault="000B180E" w:rsidP="000B180E">
      <w:pPr>
        <w:jc w:val="both"/>
        <w:rPr>
          <w:rFonts w:ascii="Helvetica" w:hAnsi="Helvetica" w:cs="Helvetica"/>
          <w:sz w:val="20"/>
          <w:szCs w:val="20"/>
        </w:rPr>
      </w:pPr>
      <w:r>
        <w:rPr>
          <w:rFonts w:ascii="Helvetica" w:hAnsi="Helvetica" w:cs="Helvetica"/>
          <w:sz w:val="20"/>
          <w:szCs w:val="20"/>
        </w:rPr>
        <w:t xml:space="preserve">C’est bien connu, on ne change pas une équipe qui gagne. </w:t>
      </w:r>
      <w:r w:rsidRPr="000B180E">
        <w:rPr>
          <w:rFonts w:ascii="Helvetica" w:hAnsi="Helvetica" w:cs="Helvetica"/>
          <w:sz w:val="20"/>
          <w:szCs w:val="20"/>
        </w:rPr>
        <w:t xml:space="preserve">Les </w:t>
      </w:r>
      <w:r>
        <w:rPr>
          <w:rFonts w:ascii="Helvetica" w:hAnsi="Helvetica" w:cs="Helvetica"/>
          <w:sz w:val="20"/>
          <w:szCs w:val="20"/>
        </w:rPr>
        <w:t>éléments qui ont fondé les 55 éditions réalisées,</w:t>
      </w:r>
      <w:r w:rsidRPr="000B180E">
        <w:rPr>
          <w:rFonts w:ascii="Helvetica" w:hAnsi="Helvetica" w:cs="Helvetica"/>
          <w:sz w:val="20"/>
          <w:szCs w:val="20"/>
        </w:rPr>
        <w:t xml:space="preserve"> ne changent pas</w:t>
      </w:r>
      <w:r>
        <w:rPr>
          <w:rFonts w:ascii="Helvetica" w:hAnsi="Helvetica" w:cs="Helvetica"/>
          <w:sz w:val="20"/>
          <w:szCs w:val="20"/>
        </w:rPr>
        <w:t> </w:t>
      </w:r>
      <w:r w:rsidRPr="000B180E">
        <w:rPr>
          <w:rFonts w:ascii="Helvetica" w:hAnsi="Helvetica" w:cs="Helvetica"/>
          <w:sz w:val="20"/>
          <w:szCs w:val="20"/>
        </w:rPr>
        <w:t xml:space="preserve">: </w:t>
      </w:r>
      <w:r>
        <w:rPr>
          <w:rFonts w:ascii="Helvetica" w:hAnsi="Helvetica" w:cs="Helvetica"/>
          <w:sz w:val="20"/>
          <w:szCs w:val="20"/>
        </w:rPr>
        <w:t>chaque recruteur pourra</w:t>
      </w:r>
      <w:r w:rsidRPr="000B180E">
        <w:rPr>
          <w:rFonts w:ascii="Helvetica" w:hAnsi="Helvetica" w:cs="Helvetica"/>
          <w:sz w:val="20"/>
          <w:szCs w:val="20"/>
        </w:rPr>
        <w:t xml:space="preserve"> toujours</w:t>
      </w:r>
      <w:r>
        <w:rPr>
          <w:rFonts w:ascii="Helvetica" w:hAnsi="Helvetica" w:cs="Helvetica"/>
          <w:sz w:val="20"/>
          <w:szCs w:val="20"/>
        </w:rPr>
        <w:t xml:space="preserve"> rencontrer</w:t>
      </w:r>
      <w:r w:rsidRPr="000B180E">
        <w:rPr>
          <w:rFonts w:ascii="Helvetica" w:hAnsi="Helvetica" w:cs="Helvetica"/>
          <w:sz w:val="20"/>
          <w:szCs w:val="20"/>
        </w:rPr>
        <w:t xml:space="preserve"> </w:t>
      </w:r>
      <w:r>
        <w:rPr>
          <w:rFonts w:ascii="Helvetica" w:hAnsi="Helvetica" w:cs="Helvetica"/>
          <w:sz w:val="20"/>
          <w:szCs w:val="20"/>
        </w:rPr>
        <w:t>6 à 8 candidats présélectionnés, au cours des entretiens individuels organisés l’après-midi par son consultant ODYSSEE dédié.</w:t>
      </w:r>
    </w:p>
    <w:p w:rsidR="000B180E" w:rsidRDefault="000B180E" w:rsidP="000B180E">
      <w:pPr>
        <w:jc w:val="both"/>
        <w:rPr>
          <w:rFonts w:ascii="Helvetica" w:hAnsi="Helvetica" w:cs="Helvetica"/>
          <w:sz w:val="20"/>
          <w:szCs w:val="20"/>
        </w:rPr>
      </w:pPr>
      <w:r>
        <w:rPr>
          <w:rFonts w:ascii="Helvetica" w:hAnsi="Helvetica" w:cs="Helvetica"/>
          <w:sz w:val="20"/>
          <w:szCs w:val="20"/>
        </w:rPr>
        <w:t>Quant au</w:t>
      </w:r>
      <w:r w:rsidRPr="000B180E">
        <w:rPr>
          <w:rFonts w:ascii="Helvetica" w:hAnsi="Helvetica" w:cs="Helvetica"/>
          <w:sz w:val="20"/>
          <w:szCs w:val="20"/>
        </w:rPr>
        <w:t xml:space="preserve"> côté événementiel</w:t>
      </w:r>
      <w:r>
        <w:rPr>
          <w:rFonts w:ascii="Helvetica" w:hAnsi="Helvetica" w:cs="Helvetica"/>
          <w:sz w:val="20"/>
          <w:szCs w:val="20"/>
        </w:rPr>
        <w:t>, il</w:t>
      </w:r>
      <w:r w:rsidRPr="000B180E">
        <w:rPr>
          <w:rFonts w:ascii="Helvetica" w:hAnsi="Helvetica" w:cs="Helvetica"/>
          <w:sz w:val="20"/>
          <w:szCs w:val="20"/>
        </w:rPr>
        <w:t xml:space="preserve"> </w:t>
      </w:r>
      <w:r>
        <w:rPr>
          <w:rFonts w:ascii="Helvetica" w:hAnsi="Helvetica" w:cs="Helvetica"/>
          <w:sz w:val="20"/>
          <w:szCs w:val="20"/>
        </w:rPr>
        <w:t>reste bien entendu</w:t>
      </w:r>
      <w:r w:rsidRPr="000B180E">
        <w:rPr>
          <w:rFonts w:ascii="Helvetica" w:hAnsi="Helvetica" w:cs="Helvetica"/>
          <w:sz w:val="20"/>
          <w:szCs w:val="20"/>
        </w:rPr>
        <w:t xml:space="preserve"> présent, avec un lieu tenu secret jusqu'à la dernière minute, une participation sur invitation et un accueil ultra chaleureux.</w:t>
      </w:r>
    </w:p>
    <w:p w:rsidR="002F31A1" w:rsidRDefault="000B180E" w:rsidP="000B180E">
      <w:pPr>
        <w:jc w:val="both"/>
        <w:rPr>
          <w:rFonts w:ascii="Helvetica" w:hAnsi="Helvetica" w:cs="Helvetica"/>
          <w:sz w:val="20"/>
          <w:szCs w:val="20"/>
        </w:rPr>
      </w:pPr>
      <w:r w:rsidRPr="000B180E">
        <w:rPr>
          <w:rFonts w:ascii="Helvetica" w:hAnsi="Helvetica" w:cs="Helvetica"/>
          <w:sz w:val="20"/>
          <w:szCs w:val="20"/>
        </w:rPr>
        <w:t xml:space="preserve">La participation au salon Les Rendez-Vous du Succès reste entièrement gratuite. Aucun droit d'entrée, les participants ne règlent que les recrutements effectués à l'issue du salon. </w:t>
      </w:r>
    </w:p>
    <w:p w:rsidR="002F31A1" w:rsidRDefault="002F31A1" w:rsidP="000B180E">
      <w:pPr>
        <w:jc w:val="both"/>
        <w:rPr>
          <w:rFonts w:ascii="Helvetica" w:hAnsi="Helvetica" w:cs="Helvetica"/>
          <w:sz w:val="20"/>
          <w:szCs w:val="20"/>
        </w:rPr>
        <w:sectPr w:rsidR="002F31A1" w:rsidSect="00B54DCC">
          <w:headerReference w:type="default" r:id="rId8"/>
          <w:footerReference w:type="default" r:id="rId9"/>
          <w:pgSz w:w="11906" w:h="16838" w:code="9"/>
          <w:pgMar w:top="1304" w:right="1304" w:bottom="1304" w:left="1304" w:header="567" w:footer="709" w:gutter="0"/>
          <w:cols w:space="708"/>
          <w:docGrid w:linePitch="360"/>
        </w:sectPr>
      </w:pPr>
    </w:p>
    <w:p w:rsidR="002F31A1" w:rsidRDefault="002F31A1" w:rsidP="000B180E">
      <w:pPr>
        <w:jc w:val="both"/>
        <w:rPr>
          <w:rFonts w:ascii="Helvetica" w:hAnsi="Helvetica" w:cs="Helvetica"/>
          <w:sz w:val="20"/>
          <w:szCs w:val="20"/>
        </w:rPr>
      </w:pPr>
      <w:r>
        <w:rPr>
          <w:rFonts w:ascii="Helvetica" w:hAnsi="Helvetica" w:cs="Helvetica"/>
          <w:b/>
          <w:noProof/>
          <w:sz w:val="20"/>
          <w:szCs w:val="20"/>
          <w:lang w:eastAsia="fr-FR"/>
        </w:rPr>
        <w:lastRenderedPageBreak/>
        <mc:AlternateContent>
          <mc:Choice Requires="wps">
            <w:drawing>
              <wp:anchor distT="0" distB="0" distL="114300" distR="114300" simplePos="0" relativeHeight="251666432" behindDoc="0" locked="0" layoutInCell="1" allowOverlap="1" wp14:anchorId="236BC3E6" wp14:editId="784721B9">
                <wp:simplePos x="0" y="0"/>
                <wp:positionH relativeFrom="page">
                  <wp:posOffset>-635</wp:posOffset>
                </wp:positionH>
                <wp:positionV relativeFrom="paragraph">
                  <wp:posOffset>-133350</wp:posOffset>
                </wp:positionV>
                <wp:extent cx="7296150" cy="285750"/>
                <wp:effectExtent l="0" t="0" r="0" b="0"/>
                <wp:wrapNone/>
                <wp:docPr id="13" name="Pentagone 13"/>
                <wp:cNvGraphicFramePr/>
                <a:graphic xmlns:a="http://schemas.openxmlformats.org/drawingml/2006/main">
                  <a:graphicData uri="http://schemas.microsoft.com/office/word/2010/wordprocessingShape">
                    <wps:wsp>
                      <wps:cNvSpPr/>
                      <wps:spPr>
                        <a:xfrm>
                          <a:off x="0" y="0"/>
                          <a:ext cx="7296150" cy="285750"/>
                        </a:xfrm>
                        <a:prstGeom prst="homePlate">
                          <a:avLst/>
                        </a:prstGeom>
                        <a:solidFill>
                          <a:srgbClr val="0014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31A1" w:rsidRPr="00B54DCC" w:rsidRDefault="00FF2C98" w:rsidP="002F31A1">
                            <w:pPr>
                              <w:rPr>
                                <w:rFonts w:ascii="Helvetica" w:hAnsi="Helvetica" w:cs="Helvetica"/>
                                <w:b/>
                              </w:rPr>
                            </w:pPr>
                            <w:r>
                              <w:rPr>
                                <w:rFonts w:ascii="Helvetica" w:hAnsi="Helvetica" w:cs="Helvetica"/>
                                <w:b/>
                              </w:rPr>
                              <w:t>Pour participer ou découvrir Les Rendez-Vous du Succès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C3E6" id="Pentagone 13" o:spid="_x0000_s1029" type="#_x0000_t15" style="position:absolute;left:0;text-align:left;margin-left:-.05pt;margin-top:-10.5pt;width:574.5pt;height: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" adj="21177" fillcolor="#001441" stroked="f" strokeweight="1pt">
                <v:textbox>
                  <w:txbxContent>
                    <w:p w:rsidR="002F31A1" w:rsidRPr="00B54DCC" w:rsidRDefault="00FF2C98" w:rsidP="002F31A1">
                      <w:pPr>
                        <w:rPr>
                          <w:rFonts w:ascii="Helvetica" w:hAnsi="Helvetica" w:cs="Helvetica"/>
                          <w:b/>
                        </w:rPr>
                      </w:pPr>
                      <w:r>
                        <w:rPr>
                          <w:rFonts w:ascii="Helvetica" w:hAnsi="Helvetica" w:cs="Helvetica"/>
                          <w:b/>
                        </w:rPr>
                        <w:t>Pour participer ou découvrir Les Rendez-Vous du Succès</w:t>
                      </w:r>
                    </w:p>
                  </w:txbxContent>
                </v:textbox>
                <w10:wrap anchorx="page"/>
              </v:shape>
            </w:pict>
          </mc:Fallback>
        </mc:AlternateContent>
      </w:r>
    </w:p>
    <w:p w:rsidR="002F31A1" w:rsidRDefault="00307B50" w:rsidP="000B180E">
      <w:pPr>
        <w:jc w:val="both"/>
        <w:rPr>
          <w:rFonts w:ascii="Helvetica" w:hAnsi="Helvetica" w:cs="Helvetica"/>
          <w:sz w:val="20"/>
          <w:szCs w:val="20"/>
        </w:rPr>
      </w:pPr>
      <w:r w:rsidRPr="00307B50">
        <w:rPr>
          <w:rFonts w:ascii="Helvetica" w:hAnsi="Helvetica" w:cs="Helvetica"/>
          <w:b/>
          <w:sz w:val="20"/>
          <w:szCs w:val="20"/>
        </w:rPr>
        <w:t>Prochaines dates</w:t>
      </w:r>
      <w:r>
        <w:rPr>
          <w:rFonts w:ascii="Helvetica" w:hAnsi="Helvetica" w:cs="Helvetica"/>
          <w:sz w:val="20"/>
          <w:szCs w:val="20"/>
        </w:rPr>
        <w:t> :</w:t>
      </w:r>
    </w:p>
    <w:p w:rsidR="00307B50" w:rsidRDefault="00307B50" w:rsidP="000B180E">
      <w:pPr>
        <w:jc w:val="both"/>
        <w:rPr>
          <w:rFonts w:ascii="Helvetica" w:hAnsi="Helvetica" w:cs="Helvetica"/>
          <w:sz w:val="20"/>
          <w:szCs w:val="20"/>
        </w:rPr>
      </w:pPr>
      <w:r w:rsidRPr="00307B50">
        <w:rPr>
          <w:rFonts w:ascii="Helvetica" w:hAnsi="Helvetica" w:cs="Helvetica"/>
          <w:sz w:val="20"/>
          <w:szCs w:val="20"/>
        </w:rPr>
        <w:t>Mardi 16</w:t>
      </w:r>
      <w:r>
        <w:rPr>
          <w:rFonts w:ascii="Helvetica" w:hAnsi="Helvetica" w:cs="Helvetica"/>
          <w:sz w:val="20"/>
          <w:szCs w:val="20"/>
        </w:rPr>
        <w:t xml:space="preserve"> février </w:t>
      </w:r>
      <w:r w:rsidRPr="00307B50">
        <w:rPr>
          <w:rFonts w:ascii="Helvetica" w:hAnsi="Helvetica" w:cs="Helvetica"/>
          <w:sz w:val="20"/>
          <w:szCs w:val="20"/>
        </w:rPr>
        <w:t>2016 | Mardi 08</w:t>
      </w:r>
      <w:r>
        <w:rPr>
          <w:rFonts w:ascii="Helvetica" w:hAnsi="Helvetica" w:cs="Helvetica"/>
          <w:sz w:val="20"/>
          <w:szCs w:val="20"/>
        </w:rPr>
        <w:t xml:space="preserve"> mars </w:t>
      </w:r>
      <w:r w:rsidRPr="00307B50">
        <w:rPr>
          <w:rFonts w:ascii="Helvetica" w:hAnsi="Helvetica" w:cs="Helvetica"/>
          <w:sz w:val="20"/>
          <w:szCs w:val="20"/>
        </w:rPr>
        <w:t>2016 | Jeudi 7</w:t>
      </w:r>
      <w:r>
        <w:rPr>
          <w:rFonts w:ascii="Helvetica" w:hAnsi="Helvetica" w:cs="Helvetica"/>
          <w:sz w:val="20"/>
          <w:szCs w:val="20"/>
        </w:rPr>
        <w:t xml:space="preserve"> avril </w:t>
      </w:r>
      <w:r w:rsidRPr="00307B50">
        <w:rPr>
          <w:rFonts w:ascii="Helvetica" w:hAnsi="Helvetica" w:cs="Helvetica"/>
          <w:sz w:val="20"/>
          <w:szCs w:val="20"/>
        </w:rPr>
        <w:t>2016 | Jeudi 12</w:t>
      </w:r>
      <w:r>
        <w:rPr>
          <w:rFonts w:ascii="Helvetica" w:hAnsi="Helvetica" w:cs="Helvetica"/>
          <w:sz w:val="20"/>
          <w:szCs w:val="20"/>
        </w:rPr>
        <w:t xml:space="preserve"> mai </w:t>
      </w:r>
      <w:r w:rsidRPr="00307B50">
        <w:rPr>
          <w:rFonts w:ascii="Helvetica" w:hAnsi="Helvetica" w:cs="Helvetica"/>
          <w:sz w:val="20"/>
          <w:szCs w:val="20"/>
        </w:rPr>
        <w:t xml:space="preserve">2016 | </w:t>
      </w:r>
      <w:r>
        <w:rPr>
          <w:rFonts w:ascii="Helvetica" w:hAnsi="Helvetica" w:cs="Helvetica"/>
          <w:sz w:val="20"/>
          <w:szCs w:val="20"/>
        </w:rPr>
        <w:br/>
      </w:r>
      <w:r w:rsidRPr="00307B50">
        <w:rPr>
          <w:rFonts w:ascii="Helvetica" w:hAnsi="Helvetica" w:cs="Helvetica"/>
          <w:sz w:val="20"/>
          <w:szCs w:val="20"/>
        </w:rPr>
        <w:t>Jeudi 9</w:t>
      </w:r>
      <w:r>
        <w:rPr>
          <w:rFonts w:ascii="Helvetica" w:hAnsi="Helvetica" w:cs="Helvetica"/>
          <w:sz w:val="20"/>
          <w:szCs w:val="20"/>
        </w:rPr>
        <w:t xml:space="preserve"> juin </w:t>
      </w:r>
      <w:r w:rsidRPr="00307B50">
        <w:rPr>
          <w:rFonts w:ascii="Helvetica" w:hAnsi="Helvetica" w:cs="Helvetica"/>
          <w:sz w:val="20"/>
          <w:szCs w:val="20"/>
        </w:rPr>
        <w:t>2016</w:t>
      </w:r>
    </w:p>
    <w:p w:rsidR="00307B50" w:rsidRDefault="00307B50" w:rsidP="000B180E">
      <w:pPr>
        <w:jc w:val="both"/>
        <w:rPr>
          <w:rFonts w:ascii="Helvetica" w:hAnsi="Helvetica" w:cs="Helvetica"/>
          <w:sz w:val="20"/>
          <w:szCs w:val="20"/>
        </w:rPr>
      </w:pPr>
    </w:p>
    <w:p w:rsidR="00307B50" w:rsidRDefault="00307B50" w:rsidP="000B180E">
      <w:pPr>
        <w:jc w:val="both"/>
        <w:rPr>
          <w:rFonts w:ascii="Helvetica" w:hAnsi="Helvetica" w:cs="Helvetica"/>
          <w:b/>
          <w:sz w:val="20"/>
          <w:szCs w:val="20"/>
        </w:rPr>
      </w:pPr>
    </w:p>
    <w:p w:rsidR="002F31A1" w:rsidRDefault="002F31A1" w:rsidP="000B180E">
      <w:pPr>
        <w:jc w:val="both"/>
        <w:rPr>
          <w:rFonts w:ascii="Helvetica" w:hAnsi="Helvetica" w:cs="Helvetica"/>
          <w:sz w:val="20"/>
          <w:szCs w:val="20"/>
        </w:rPr>
      </w:pPr>
      <w:r>
        <w:rPr>
          <w:rFonts w:ascii="Helvetica" w:hAnsi="Helvetica" w:cs="Helvetica"/>
          <w:sz w:val="20"/>
          <w:szCs w:val="20"/>
        </w:rPr>
        <w:br w:type="column"/>
      </w:r>
    </w:p>
    <w:p w:rsidR="002F31A1" w:rsidRDefault="00FF2C98" w:rsidP="000B180E">
      <w:pPr>
        <w:jc w:val="both"/>
        <w:rPr>
          <w:rFonts w:ascii="Helvetica" w:hAnsi="Helvetica" w:cs="Helvetica"/>
          <w:sz w:val="20"/>
          <w:szCs w:val="20"/>
        </w:rPr>
      </w:pPr>
      <w:r>
        <w:rPr>
          <w:rFonts w:ascii="Helvetica" w:hAnsi="Helvetica" w:cs="Helvetica"/>
          <w:b/>
          <w:sz w:val="20"/>
          <w:szCs w:val="20"/>
        </w:rPr>
        <w:t>Contactez-nous</w:t>
      </w:r>
      <w:r w:rsidR="00307B50">
        <w:rPr>
          <w:rFonts w:ascii="Helvetica" w:hAnsi="Helvetica" w:cs="Helvetica"/>
          <w:b/>
          <w:sz w:val="20"/>
          <w:szCs w:val="20"/>
        </w:rPr>
        <w:t> </w:t>
      </w:r>
      <w:r w:rsidR="00307B50" w:rsidRPr="00307B50">
        <w:rPr>
          <w:rFonts w:ascii="Helvetica" w:hAnsi="Helvetica" w:cs="Helvetica"/>
          <w:sz w:val="20"/>
          <w:szCs w:val="20"/>
        </w:rPr>
        <w:t>:</w:t>
      </w:r>
    </w:p>
    <w:p w:rsidR="00307B50" w:rsidRDefault="00307B50" w:rsidP="000B180E">
      <w:pPr>
        <w:jc w:val="both"/>
        <w:rPr>
          <w:rFonts w:ascii="Helvetica" w:hAnsi="Helvetica" w:cs="Helvetica"/>
          <w:sz w:val="20"/>
          <w:szCs w:val="20"/>
        </w:rPr>
      </w:pPr>
      <w:proofErr w:type="spellStart"/>
      <w:r>
        <w:rPr>
          <w:rFonts w:ascii="Helvetica" w:hAnsi="Helvetica" w:cs="Helvetica"/>
          <w:sz w:val="20"/>
          <w:szCs w:val="20"/>
        </w:rPr>
        <w:t>Fatou</w:t>
      </w:r>
      <w:proofErr w:type="spellEnd"/>
      <w:r>
        <w:rPr>
          <w:rFonts w:ascii="Helvetica" w:hAnsi="Helvetica" w:cs="Helvetica"/>
          <w:sz w:val="20"/>
          <w:szCs w:val="20"/>
        </w:rPr>
        <w:t xml:space="preserve"> TALL | </w:t>
      </w:r>
      <w:r w:rsidR="00FF2C98">
        <w:rPr>
          <w:rFonts w:ascii="Helvetica" w:hAnsi="Helvetica" w:cs="Helvetica"/>
          <w:sz w:val="20"/>
          <w:szCs w:val="20"/>
        </w:rPr>
        <w:t>C</w:t>
      </w:r>
      <w:r>
        <w:rPr>
          <w:rFonts w:ascii="Helvetica" w:hAnsi="Helvetica" w:cs="Helvetica"/>
          <w:sz w:val="20"/>
          <w:szCs w:val="20"/>
        </w:rPr>
        <w:t xml:space="preserve">ommunication et événementiel | +33.6.83.47.59.86 | </w:t>
      </w:r>
      <w:hyperlink r:id="rId10" w:history="1">
        <w:r w:rsidRPr="00D66502">
          <w:rPr>
            <w:rStyle w:val="Lienhypertexte"/>
            <w:rFonts w:ascii="Helvetica" w:hAnsi="Helvetica" w:cs="Helvetica"/>
            <w:sz w:val="20"/>
            <w:szCs w:val="20"/>
          </w:rPr>
          <w:t>fatou@odyssee-rh.fr</w:t>
        </w:r>
      </w:hyperlink>
    </w:p>
    <w:p w:rsidR="00307B50" w:rsidRDefault="00307B50" w:rsidP="00307B50">
      <w:pPr>
        <w:jc w:val="both"/>
        <w:rPr>
          <w:rFonts w:ascii="Helvetica" w:hAnsi="Helvetica" w:cs="Helvetica"/>
          <w:sz w:val="20"/>
          <w:szCs w:val="20"/>
        </w:rPr>
      </w:pPr>
    </w:p>
    <w:p w:rsidR="002F31A1" w:rsidRDefault="00307B50" w:rsidP="000B180E">
      <w:pPr>
        <w:jc w:val="both"/>
        <w:rPr>
          <w:rFonts w:ascii="Helvetica" w:hAnsi="Helvetica" w:cs="Helvetica"/>
          <w:sz w:val="20"/>
          <w:szCs w:val="20"/>
        </w:rPr>
      </w:pPr>
      <w:r>
        <w:rPr>
          <w:rFonts w:ascii="Helvetica" w:hAnsi="Helvetica" w:cs="Helvetica"/>
          <w:sz w:val="20"/>
          <w:szCs w:val="20"/>
        </w:rPr>
        <w:t xml:space="preserve">Thierry BISMUTH | Fondateur et dirigeant | +33.6.10.70.30.90 | </w:t>
      </w:r>
      <w:hyperlink r:id="rId11" w:history="1">
        <w:r w:rsidRPr="00D66502">
          <w:rPr>
            <w:rStyle w:val="Lienhypertexte"/>
            <w:rFonts w:ascii="Helvetica" w:hAnsi="Helvetica" w:cs="Helvetica"/>
            <w:sz w:val="20"/>
            <w:szCs w:val="20"/>
          </w:rPr>
          <w:t>thierry@odyssee-rh.fr</w:t>
        </w:r>
      </w:hyperlink>
    </w:p>
    <w:p w:rsidR="002F31A1" w:rsidRDefault="002F31A1" w:rsidP="000B180E">
      <w:pPr>
        <w:jc w:val="both"/>
        <w:rPr>
          <w:rFonts w:ascii="Helvetica" w:hAnsi="Helvetica" w:cs="Helvetica"/>
          <w:sz w:val="20"/>
          <w:szCs w:val="20"/>
        </w:rPr>
        <w:sectPr w:rsidR="002F31A1" w:rsidSect="002F31A1">
          <w:headerReference w:type="default" r:id="rId12"/>
          <w:pgSz w:w="11906" w:h="16838" w:code="9"/>
          <w:pgMar w:top="1304" w:right="1304" w:bottom="1304" w:left="1304" w:header="567" w:footer="709" w:gutter="0"/>
          <w:cols w:num="2"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07B50" w:rsidTr="00307B50">
        <w:tc>
          <w:tcPr>
            <w:tcW w:w="4644" w:type="dxa"/>
          </w:tcPr>
          <w:p w:rsidR="00307B50" w:rsidRDefault="00307B50" w:rsidP="00B70082">
            <w:pPr>
              <w:rPr>
                <w:rFonts w:ascii="Helvetica" w:hAnsi="Helvetica" w:cs="Helvetica"/>
                <w:sz w:val="20"/>
                <w:szCs w:val="20"/>
              </w:rPr>
            </w:pPr>
          </w:p>
        </w:tc>
        <w:tc>
          <w:tcPr>
            <w:tcW w:w="4644" w:type="dxa"/>
          </w:tcPr>
          <w:p w:rsidR="00BA3B16" w:rsidRDefault="00BA3B16" w:rsidP="00BA3B16">
            <w:pPr>
              <w:jc w:val="both"/>
              <w:rPr>
                <w:rFonts w:ascii="Helvetica" w:hAnsi="Helvetica" w:cs="Helvetica"/>
                <w:sz w:val="20"/>
                <w:szCs w:val="20"/>
              </w:rPr>
            </w:pPr>
          </w:p>
        </w:tc>
      </w:tr>
    </w:tbl>
    <w:p w:rsidR="00FF2C98" w:rsidRDefault="00FF2C98" w:rsidP="000B180E">
      <w:pPr>
        <w:jc w:val="both"/>
        <w:rPr>
          <w:rFonts w:ascii="Helvetica" w:hAnsi="Helvetica" w:cs="Helvetica"/>
          <w:sz w:val="20"/>
          <w:szCs w:val="20"/>
        </w:rPr>
      </w:pPr>
      <w:r>
        <w:rPr>
          <w:rFonts w:ascii="Helvetica" w:hAnsi="Helvetica" w:cs="Helvetica"/>
          <w:b/>
          <w:noProof/>
          <w:sz w:val="20"/>
          <w:szCs w:val="20"/>
          <w:lang w:eastAsia="fr-FR"/>
        </w:rPr>
        <mc:AlternateContent>
          <mc:Choice Requires="wps">
            <w:drawing>
              <wp:anchor distT="0" distB="0" distL="114300" distR="114300" simplePos="0" relativeHeight="251670528" behindDoc="0" locked="0" layoutInCell="1" allowOverlap="1" wp14:anchorId="4388373B" wp14:editId="5BBBA8AD">
                <wp:simplePos x="0" y="0"/>
                <wp:positionH relativeFrom="page">
                  <wp:align>left</wp:align>
                </wp:positionH>
                <wp:positionV relativeFrom="paragraph">
                  <wp:posOffset>139065</wp:posOffset>
                </wp:positionV>
                <wp:extent cx="7296150" cy="285750"/>
                <wp:effectExtent l="0" t="0" r="0" b="0"/>
                <wp:wrapNone/>
                <wp:docPr id="18" name="Pentagone 18"/>
                <wp:cNvGraphicFramePr/>
                <a:graphic xmlns:a="http://schemas.openxmlformats.org/drawingml/2006/main">
                  <a:graphicData uri="http://schemas.microsoft.com/office/word/2010/wordprocessingShape">
                    <wps:wsp>
                      <wps:cNvSpPr/>
                      <wps:spPr>
                        <a:xfrm>
                          <a:off x="0" y="0"/>
                          <a:ext cx="7296150" cy="285750"/>
                        </a:xfrm>
                        <a:prstGeom prst="homePlate">
                          <a:avLst/>
                        </a:prstGeom>
                        <a:solidFill>
                          <a:srgbClr val="0014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2C98" w:rsidRPr="00B54DCC" w:rsidRDefault="00FF2C98" w:rsidP="00FF2C98">
                            <w:pPr>
                              <w:rPr>
                                <w:rFonts w:ascii="Helvetica" w:hAnsi="Helvetica" w:cs="Helvetica"/>
                                <w:b/>
                              </w:rPr>
                            </w:pPr>
                            <w:r>
                              <w:rPr>
                                <w:rFonts w:ascii="Helvetica" w:hAnsi="Helvetica" w:cs="Helvetica"/>
                                <w:b/>
                              </w:rPr>
                              <w:t>A propos d’ODYSSEE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373B" id="Pentagone 18" o:spid="_x0000_s1030" type="#_x0000_t15" style="position:absolute;left:0;text-align:left;margin-left:0;margin-top:10.95pt;width:574.5pt;height:2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" adj="21177" fillcolor="#001441" stroked="f" strokeweight="1pt">
                <v:textbox>
                  <w:txbxContent>
                    <w:p w:rsidR="00FF2C98" w:rsidRPr="00B54DCC" w:rsidRDefault="00FF2C98" w:rsidP="00FF2C98">
                      <w:pPr>
                        <w:rPr>
                          <w:rFonts w:ascii="Helvetica" w:hAnsi="Helvetica" w:cs="Helvetica"/>
                          <w:b/>
                        </w:rPr>
                      </w:pPr>
                      <w:r>
                        <w:rPr>
                          <w:rFonts w:ascii="Helvetica" w:hAnsi="Helvetica" w:cs="Helvetica"/>
                          <w:b/>
                        </w:rPr>
                        <w:t>A propos d’ODYSSEE</w:t>
                      </w:r>
                    </w:p>
                  </w:txbxContent>
                </v:textbox>
                <w10:wrap anchorx="page"/>
              </v:shape>
            </w:pict>
          </mc:Fallback>
        </mc:AlternateContent>
      </w:r>
    </w:p>
    <w:p w:rsidR="00FF2C98" w:rsidRDefault="00FF2C98" w:rsidP="000B180E">
      <w:pPr>
        <w:jc w:val="both"/>
        <w:rPr>
          <w:rFonts w:ascii="Helvetica" w:hAnsi="Helvetica" w:cs="Helvetica"/>
          <w:sz w:val="20"/>
          <w:szCs w:val="20"/>
        </w:rPr>
      </w:pPr>
    </w:p>
    <w:p w:rsidR="00307B50" w:rsidRPr="00FF2C98" w:rsidRDefault="00FF2C98" w:rsidP="00FF2C98">
      <w:pPr>
        <w:jc w:val="both"/>
        <w:rPr>
          <w:rFonts w:ascii="Helvetica" w:hAnsi="Helvetica" w:cs="Helvetica"/>
          <w:sz w:val="20"/>
          <w:szCs w:val="20"/>
        </w:rPr>
      </w:pPr>
      <w:r w:rsidRPr="00FF2C98">
        <w:rPr>
          <w:rFonts w:ascii="Helvetica" w:hAnsi="Helvetica" w:cs="Helvetica"/>
          <w:sz w:val="20"/>
          <w:szCs w:val="20"/>
        </w:rPr>
        <w:t>ODYSSEE est une société de services dédiée aux particuliers et aux entreprises.</w:t>
      </w:r>
    </w:p>
    <w:p w:rsidR="00307B50" w:rsidRDefault="00FF2C98" w:rsidP="00FF2C98">
      <w:pPr>
        <w:jc w:val="both"/>
        <w:rPr>
          <w:rFonts w:ascii="Helvetica" w:hAnsi="Helvetica" w:cs="Helvetica"/>
          <w:sz w:val="20"/>
          <w:szCs w:val="20"/>
        </w:rPr>
      </w:pPr>
      <w:r w:rsidRPr="00FF2C98">
        <w:rPr>
          <w:rFonts w:ascii="Helvetica" w:hAnsi="Helvetica" w:cs="Helvetica"/>
          <w:sz w:val="20"/>
          <w:szCs w:val="20"/>
        </w:rPr>
        <w:t>Aux particuliers, nous apportons des solutions dans le cadre de leurs projets professionnels et personnels. Nous pensons que personne n'est un candidat ou un consommateur. Personne n'est uniquement professionnel ou uniquement particulier. Nous sommes tous, tout à la fois.</w:t>
      </w:r>
    </w:p>
    <w:p w:rsidR="00FF2C98" w:rsidRDefault="00FF2C98" w:rsidP="00FF2C98">
      <w:pPr>
        <w:jc w:val="both"/>
        <w:rPr>
          <w:rFonts w:ascii="Helvetica" w:hAnsi="Helvetica" w:cs="Helvetica"/>
          <w:sz w:val="20"/>
          <w:szCs w:val="20"/>
        </w:rPr>
      </w:pPr>
      <w:r w:rsidRPr="00FF2C98">
        <w:rPr>
          <w:rFonts w:ascii="Helvetica" w:hAnsi="Helvetica" w:cs="Helvetica"/>
          <w:sz w:val="20"/>
          <w:szCs w:val="20"/>
        </w:rPr>
        <w:t>Aux entreprises nous apportons solutions RH,</w:t>
      </w:r>
      <w:r>
        <w:rPr>
          <w:rFonts w:ascii="Helvetica" w:hAnsi="Helvetica" w:cs="Helvetica"/>
          <w:sz w:val="20"/>
          <w:szCs w:val="20"/>
        </w:rPr>
        <w:t xml:space="preserve"> </w:t>
      </w:r>
      <w:r w:rsidRPr="00FF2C98">
        <w:rPr>
          <w:rFonts w:ascii="Helvetica" w:hAnsi="Helvetica" w:cs="Helvetica"/>
          <w:sz w:val="20"/>
          <w:szCs w:val="20"/>
        </w:rPr>
        <w:t xml:space="preserve">aide au développement et croissance du chiffre d'affaires. Parce que </w:t>
      </w:r>
      <w:r>
        <w:rPr>
          <w:rFonts w:ascii="Helvetica" w:hAnsi="Helvetica" w:cs="Helvetica"/>
          <w:sz w:val="20"/>
          <w:szCs w:val="20"/>
        </w:rPr>
        <w:t>leur</w:t>
      </w:r>
      <w:r w:rsidRPr="00FF2C98">
        <w:rPr>
          <w:rFonts w:ascii="Helvetica" w:hAnsi="Helvetica" w:cs="Helvetica"/>
          <w:sz w:val="20"/>
          <w:szCs w:val="20"/>
        </w:rPr>
        <w:t xml:space="preserve">s candidats sont aussi </w:t>
      </w:r>
      <w:r>
        <w:rPr>
          <w:rFonts w:ascii="Helvetica" w:hAnsi="Helvetica" w:cs="Helvetica"/>
          <w:sz w:val="20"/>
          <w:szCs w:val="20"/>
        </w:rPr>
        <w:t>leur</w:t>
      </w:r>
      <w:r w:rsidRPr="00FF2C98">
        <w:rPr>
          <w:rFonts w:ascii="Helvetica" w:hAnsi="Helvetica" w:cs="Helvetica"/>
          <w:sz w:val="20"/>
          <w:szCs w:val="20"/>
        </w:rPr>
        <w:t xml:space="preserve">s clients, nous </w:t>
      </w:r>
      <w:r>
        <w:rPr>
          <w:rFonts w:ascii="Helvetica" w:hAnsi="Helvetica" w:cs="Helvetica"/>
          <w:sz w:val="20"/>
          <w:szCs w:val="20"/>
        </w:rPr>
        <w:t xml:space="preserve">aidons les entreprises </w:t>
      </w:r>
      <w:r w:rsidRPr="00FF2C98">
        <w:rPr>
          <w:rFonts w:ascii="Helvetica" w:hAnsi="Helvetica" w:cs="Helvetica"/>
          <w:sz w:val="20"/>
          <w:szCs w:val="20"/>
        </w:rPr>
        <w:t xml:space="preserve">à réunir </w:t>
      </w:r>
      <w:r>
        <w:rPr>
          <w:rFonts w:ascii="Helvetica" w:hAnsi="Helvetica" w:cs="Helvetica"/>
          <w:sz w:val="20"/>
          <w:szCs w:val="20"/>
        </w:rPr>
        <w:t>ce</w:t>
      </w:r>
      <w:r w:rsidRPr="00FF2C98">
        <w:rPr>
          <w:rFonts w:ascii="Helvetica" w:hAnsi="Helvetica" w:cs="Helvetica"/>
          <w:sz w:val="20"/>
          <w:szCs w:val="20"/>
        </w:rPr>
        <w:t>s deux approches... des mêmes individus.</w:t>
      </w:r>
      <w:r w:rsidR="00DE2E88">
        <w:rPr>
          <w:rFonts w:ascii="Helvetica" w:hAnsi="Helvetica" w:cs="Helvetica"/>
          <w:sz w:val="20"/>
          <w:szCs w:val="20"/>
        </w:rPr>
        <w:t xml:space="preserve"> </w:t>
      </w:r>
      <w:r>
        <w:rPr>
          <w:rFonts w:ascii="Helvetica" w:hAnsi="Helvetica" w:cs="Helvetica"/>
          <w:sz w:val="20"/>
          <w:szCs w:val="20"/>
        </w:rPr>
        <w:t xml:space="preserve">Plus d’infos : </w:t>
      </w:r>
      <w:hyperlink r:id="rId13" w:history="1">
        <w:r w:rsidRPr="00D66502">
          <w:rPr>
            <w:rStyle w:val="Lienhypertexte"/>
            <w:rFonts w:ascii="Helvetica" w:hAnsi="Helvetica" w:cs="Helvetica"/>
            <w:sz w:val="20"/>
            <w:szCs w:val="20"/>
          </w:rPr>
          <w:t>www.odyssee-rh.fr</w:t>
        </w:r>
      </w:hyperlink>
      <w:r>
        <w:rPr>
          <w:rFonts w:ascii="Helvetica" w:hAnsi="Helvetica" w:cs="Helvetica"/>
          <w:sz w:val="20"/>
          <w:szCs w:val="20"/>
        </w:rPr>
        <w:t xml:space="preserve"> </w:t>
      </w:r>
    </w:p>
    <w:p w:rsidR="00B70082" w:rsidRDefault="00B70082" w:rsidP="00FF2C98">
      <w:pPr>
        <w:jc w:val="both"/>
        <w:rPr>
          <w:rFonts w:ascii="Helvetica" w:hAnsi="Helvetica" w:cs="Helvetica"/>
          <w:sz w:val="20"/>
          <w:szCs w:val="20"/>
        </w:rPr>
      </w:pPr>
      <w:r>
        <w:rPr>
          <w:rFonts w:ascii="Helvetica" w:hAnsi="Helvetica" w:cs="Helvetica"/>
          <w:sz w:val="20"/>
          <w:szCs w:val="20"/>
        </w:rPr>
        <w:t xml:space="preserve">Découvrez nos témoignages </w:t>
      </w:r>
      <w:hyperlink r:id="rId14" w:history="1">
        <w:r w:rsidRPr="00D55BE8">
          <w:rPr>
            <w:rStyle w:val="Lienhypertexte"/>
            <w:rFonts w:ascii="Helvetica" w:hAnsi="Helvetica" w:cs="Helvetica"/>
            <w:sz w:val="20"/>
            <w:szCs w:val="20"/>
          </w:rPr>
          <w:t>clients</w:t>
        </w:r>
      </w:hyperlink>
      <w:r>
        <w:rPr>
          <w:rFonts w:ascii="Helvetica" w:hAnsi="Helvetica" w:cs="Helvetica"/>
          <w:sz w:val="20"/>
          <w:szCs w:val="20"/>
        </w:rPr>
        <w:t xml:space="preserve"> et </w:t>
      </w:r>
      <w:hyperlink r:id="rId15" w:history="1">
        <w:r w:rsidRPr="00D55BE8">
          <w:rPr>
            <w:rStyle w:val="Lienhypertexte"/>
            <w:rFonts w:ascii="Helvetica" w:hAnsi="Helvetica" w:cs="Helvetica"/>
            <w:sz w:val="20"/>
            <w:szCs w:val="20"/>
          </w:rPr>
          <w:t>candidats</w:t>
        </w:r>
      </w:hyperlink>
      <w:r>
        <w:rPr>
          <w:rFonts w:ascii="Helvetica" w:hAnsi="Helvetica" w:cs="Helvetica"/>
          <w:sz w:val="20"/>
          <w:szCs w:val="20"/>
        </w:rPr>
        <w:t>.</w:t>
      </w:r>
    </w:p>
    <w:p w:rsidR="00631E3D" w:rsidRDefault="00631E3D" w:rsidP="001944EF">
      <w:pPr>
        <w:jc w:val="both"/>
        <w:rPr>
          <w:rFonts w:ascii="Helvetica" w:hAnsi="Helvetica" w:cs="Helvetica"/>
          <w:sz w:val="20"/>
          <w:szCs w:val="20"/>
        </w:rPr>
      </w:pPr>
      <w:r>
        <w:rPr>
          <w:rFonts w:ascii="Helvetica" w:hAnsi="Helvetica" w:cs="Helvetica"/>
          <w:b/>
          <w:noProof/>
          <w:sz w:val="20"/>
          <w:szCs w:val="20"/>
          <w:lang w:eastAsia="fr-FR"/>
        </w:rPr>
        <mc:AlternateContent>
          <mc:Choice Requires="wps">
            <w:drawing>
              <wp:anchor distT="0" distB="0" distL="114300" distR="114300" simplePos="0" relativeHeight="251672576" behindDoc="0" locked="0" layoutInCell="1" allowOverlap="1" wp14:anchorId="65565C93" wp14:editId="3D2A6286">
                <wp:simplePos x="0" y="0"/>
                <wp:positionH relativeFrom="page">
                  <wp:posOffset>-635</wp:posOffset>
                </wp:positionH>
                <wp:positionV relativeFrom="paragraph">
                  <wp:posOffset>268605</wp:posOffset>
                </wp:positionV>
                <wp:extent cx="7296150" cy="285750"/>
                <wp:effectExtent l="0" t="0" r="0" b="0"/>
                <wp:wrapNone/>
                <wp:docPr id="4" name="Pentagone 4"/>
                <wp:cNvGraphicFramePr/>
                <a:graphic xmlns:a="http://schemas.openxmlformats.org/drawingml/2006/main">
                  <a:graphicData uri="http://schemas.microsoft.com/office/word/2010/wordprocessingShape">
                    <wps:wsp>
                      <wps:cNvSpPr/>
                      <wps:spPr>
                        <a:xfrm>
                          <a:off x="0" y="0"/>
                          <a:ext cx="7296150" cy="285750"/>
                        </a:xfrm>
                        <a:prstGeom prst="homePlate">
                          <a:avLst/>
                        </a:prstGeom>
                        <a:solidFill>
                          <a:srgbClr val="0014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E3D" w:rsidRPr="00B54DCC" w:rsidRDefault="00631E3D" w:rsidP="00631E3D">
                            <w:pPr>
                              <w:rPr>
                                <w:rFonts w:ascii="Helvetica" w:hAnsi="Helvetica" w:cs="Helvetica"/>
                                <w:b/>
                              </w:rPr>
                            </w:pPr>
                            <w:r>
                              <w:rPr>
                                <w:rFonts w:ascii="Helvetica" w:hAnsi="Helvetica" w:cs="Helvetica"/>
                                <w:b/>
                              </w:rPr>
                              <w:t>Prêt-à-twitter…</w:t>
                            </w:r>
                            <w:r w:rsidR="00F13EA1">
                              <w:rPr>
                                <w:rFonts w:ascii="Helvetica" w:hAnsi="Helvetica" w:cs="Helvetica"/>
                                <w:b/>
                              </w:rPr>
                              <w:t xml:space="preserve"> @ORH92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65C9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31" type="#_x0000_t15" style="position:absolute;left:0;text-align:left;margin-left:-.05pt;margin-top:21.15pt;width:574.5pt;height: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" adj="21177" fillcolor="#001441" stroked="f" strokeweight="1pt">
                <v:textbox>
                  <w:txbxContent>
                    <w:p w:rsidR="00631E3D" w:rsidRPr="00B54DCC" w:rsidRDefault="00631E3D" w:rsidP="00631E3D">
                      <w:pPr>
                        <w:rPr>
                          <w:rFonts w:ascii="Helvetica" w:hAnsi="Helvetica" w:cs="Helvetica"/>
                          <w:b/>
                        </w:rPr>
                      </w:pPr>
                      <w:r>
                        <w:rPr>
                          <w:rFonts w:ascii="Helvetica" w:hAnsi="Helvetica" w:cs="Helvetica"/>
                          <w:b/>
                        </w:rPr>
                        <w:t>Prêt-à-twitter…</w:t>
                      </w:r>
                      <w:r w:rsidR="00F13EA1">
                        <w:rPr>
                          <w:rFonts w:ascii="Helvetica" w:hAnsi="Helvetica" w:cs="Helvetica"/>
                          <w:b/>
                        </w:rPr>
                        <w:t xml:space="preserve"> @ORH92</w:t>
                      </w:r>
                    </w:p>
                  </w:txbxContent>
                </v:textbox>
                <w10:wrap anchorx="page"/>
              </v:shape>
            </w:pict>
          </mc:Fallback>
        </mc:AlternateContent>
      </w:r>
    </w:p>
    <w:p w:rsidR="00631E3D" w:rsidRDefault="00631E3D" w:rsidP="001944EF">
      <w:pPr>
        <w:jc w:val="both"/>
        <w:rPr>
          <w:rFonts w:ascii="Helvetica" w:hAnsi="Helvetica" w:cs="Helvetica"/>
          <w:sz w:val="20"/>
          <w:szCs w:val="20"/>
        </w:rPr>
      </w:pPr>
    </w:p>
    <w:p w:rsidR="00631E3D" w:rsidRDefault="00631E3D" w:rsidP="001944EF">
      <w:pPr>
        <w:jc w:val="both"/>
        <w:rPr>
          <w:rFonts w:ascii="Helvetica" w:hAnsi="Helvetica" w:cs="Helvetica"/>
          <w:sz w:val="20"/>
          <w:szCs w:val="20"/>
        </w:rPr>
      </w:pPr>
    </w:p>
    <w:p w:rsidR="001944EF" w:rsidRDefault="00F13EA1" w:rsidP="00FF2C98">
      <w:pPr>
        <w:jc w:val="both"/>
        <w:rPr>
          <w:rFonts w:ascii="Helvetica" w:hAnsi="Helvetica" w:cs="Helvetica"/>
          <w:sz w:val="20"/>
          <w:szCs w:val="20"/>
        </w:rPr>
      </w:pPr>
      <w:r>
        <w:rPr>
          <w:rFonts w:ascii="Helvetica" w:hAnsi="Helvetica" w:cs="Helvetica"/>
          <w:sz w:val="20"/>
          <w:szCs w:val="20"/>
        </w:rPr>
        <w:t>ODYSSEE RH lance les labos RH pour éprouver les nouvelles tendances du recrutement</w:t>
      </w:r>
    </w:p>
    <w:p w:rsidR="00F13EA1" w:rsidRDefault="00F13EA1" w:rsidP="00F13EA1">
      <w:pPr>
        <w:jc w:val="both"/>
        <w:rPr>
          <w:rFonts w:ascii="Helvetica" w:hAnsi="Helvetica" w:cs="Helvetica"/>
          <w:sz w:val="20"/>
          <w:szCs w:val="20"/>
        </w:rPr>
      </w:pPr>
      <w:r>
        <w:rPr>
          <w:rFonts w:ascii="Helvetica" w:hAnsi="Helvetica" w:cs="Helvetica"/>
          <w:sz w:val="20"/>
          <w:szCs w:val="20"/>
        </w:rPr>
        <w:t>#RDVS #</w:t>
      </w:r>
      <w:proofErr w:type="spellStart"/>
      <w:r>
        <w:rPr>
          <w:rFonts w:ascii="Helvetica" w:hAnsi="Helvetica" w:cs="Helvetica"/>
          <w:sz w:val="20"/>
          <w:szCs w:val="20"/>
        </w:rPr>
        <w:t>labosRH</w:t>
      </w:r>
      <w:proofErr w:type="spellEnd"/>
      <w:r>
        <w:rPr>
          <w:rFonts w:ascii="Helvetica" w:hAnsi="Helvetica" w:cs="Helvetica"/>
          <w:sz w:val="20"/>
          <w:szCs w:val="20"/>
        </w:rPr>
        <w:t xml:space="preserve"> </w:t>
      </w:r>
    </w:p>
    <w:p w:rsidR="00F13EA1" w:rsidRDefault="00F13EA1" w:rsidP="00FF2C98">
      <w:pPr>
        <w:jc w:val="both"/>
        <w:rPr>
          <w:rFonts w:ascii="Helvetica" w:hAnsi="Helvetica" w:cs="Helvetica"/>
          <w:sz w:val="20"/>
          <w:szCs w:val="20"/>
        </w:rPr>
      </w:pPr>
    </w:p>
    <w:p w:rsidR="001944EF" w:rsidRDefault="001944EF" w:rsidP="00FF2C98">
      <w:pPr>
        <w:jc w:val="both"/>
        <w:rPr>
          <w:rFonts w:ascii="Helvetica" w:hAnsi="Helvetica" w:cs="Helvetica"/>
          <w:sz w:val="20"/>
          <w:szCs w:val="20"/>
        </w:rPr>
      </w:pPr>
    </w:p>
    <w:p w:rsidR="001944EF" w:rsidRDefault="001944EF" w:rsidP="00FF2C98">
      <w:pPr>
        <w:jc w:val="both"/>
        <w:rPr>
          <w:rFonts w:ascii="Helvetica" w:hAnsi="Helvetica" w:cs="Helvetica"/>
          <w:sz w:val="20"/>
          <w:szCs w:val="20"/>
        </w:rPr>
      </w:pPr>
    </w:p>
    <w:p w:rsidR="001944EF" w:rsidRDefault="001944EF" w:rsidP="00FF2C98">
      <w:pPr>
        <w:jc w:val="both"/>
        <w:rPr>
          <w:rFonts w:ascii="Helvetica" w:hAnsi="Helvetica" w:cs="Helvetica"/>
          <w:sz w:val="20"/>
          <w:szCs w:val="20"/>
        </w:rPr>
      </w:pPr>
    </w:p>
    <w:p w:rsidR="001944EF" w:rsidRPr="00FF2C98" w:rsidRDefault="001944EF" w:rsidP="00FF2C98">
      <w:pPr>
        <w:jc w:val="both"/>
        <w:rPr>
          <w:rFonts w:ascii="Helvetica" w:hAnsi="Helvetica" w:cs="Helvetica"/>
          <w:sz w:val="20"/>
          <w:szCs w:val="20"/>
        </w:rPr>
      </w:pPr>
    </w:p>
    <w:sectPr w:rsidR="001944EF" w:rsidRPr="00FF2C98" w:rsidSect="002F31A1">
      <w:type w:val="continuous"/>
      <w:pgSz w:w="11906" w:h="16838" w:code="9"/>
      <w:pgMar w:top="1304" w:right="1304" w:bottom="1304"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50" w:rsidRDefault="00192550" w:rsidP="00FB036A">
      <w:pPr>
        <w:spacing w:after="0" w:line="240" w:lineRule="auto"/>
      </w:pPr>
      <w:r>
        <w:separator/>
      </w:r>
    </w:p>
  </w:endnote>
  <w:endnote w:type="continuationSeparator" w:id="0">
    <w:p w:rsidR="00192550" w:rsidRDefault="00192550" w:rsidP="00FB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6A" w:rsidRPr="00FB036A" w:rsidRDefault="00FB036A" w:rsidP="00FB036A">
    <w:pPr>
      <w:pStyle w:val="Pieddepage"/>
      <w:jc w:val="right"/>
      <w:rPr>
        <w:rFonts w:ascii="Helvetica" w:hAnsi="Helvetica" w:cs="Helvetica"/>
        <w:sz w:val="18"/>
        <w:lang w:eastAsia="fr-FR"/>
      </w:rPr>
    </w:pPr>
    <w:r w:rsidRPr="00FB036A">
      <w:rPr>
        <w:rFonts w:ascii="Helvetica" w:hAnsi="Helvetica" w:cs="Helvetica"/>
        <w:noProof/>
        <w:sz w:val="18"/>
        <w:lang w:eastAsia="fr-FR"/>
      </w:rPr>
      <mc:AlternateContent>
        <mc:Choice Requires="wps">
          <w:drawing>
            <wp:anchor distT="0" distB="0" distL="114300" distR="114300" simplePos="0" relativeHeight="251662336" behindDoc="0" locked="0" layoutInCell="1" allowOverlap="1" wp14:anchorId="4E66A7FB" wp14:editId="5347349B">
              <wp:simplePos x="0" y="0"/>
              <wp:positionH relativeFrom="column">
                <wp:posOffset>-856615</wp:posOffset>
              </wp:positionH>
              <wp:positionV relativeFrom="paragraph">
                <wp:posOffset>-80645</wp:posOffset>
              </wp:positionV>
              <wp:extent cx="7581900" cy="19050"/>
              <wp:effectExtent l="19050" t="19050" r="19050" b="19050"/>
              <wp:wrapNone/>
              <wp:docPr id="7" name="Connecteur droit 7"/>
              <wp:cNvGraphicFramePr/>
              <a:graphic xmlns:a="http://schemas.openxmlformats.org/drawingml/2006/main">
                <a:graphicData uri="http://schemas.microsoft.com/office/word/2010/wordprocessingShape">
                  <wps:wsp>
                    <wps:cNvCnPr/>
                    <wps:spPr>
                      <a:xfrm flipV="1">
                        <a:off x="0" y="0"/>
                        <a:ext cx="7581900" cy="19050"/>
                      </a:xfrm>
                      <a:prstGeom prst="line">
                        <a:avLst/>
                      </a:prstGeom>
                      <a:ln w="28575">
                        <a:solidFill>
                          <a:srgbClr val="0014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62650"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6.35pt" to="529.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" strokecolor="#001441" strokeweight="2.25pt">
              <v:stroke joinstyle="miter"/>
            </v:line>
          </w:pict>
        </mc:Fallback>
      </mc:AlternateContent>
    </w:r>
    <w:r w:rsidRPr="00FB036A">
      <w:rPr>
        <w:rFonts w:ascii="Helvetica" w:hAnsi="Helvetica" w:cs="Helvetica"/>
        <w:sz w:val="18"/>
        <w:lang w:eastAsia="fr-FR"/>
      </w:rPr>
      <w:tab/>
      <w:t>Odyssée | Communiqué de presse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50" w:rsidRDefault="00192550" w:rsidP="00FB036A">
      <w:pPr>
        <w:spacing w:after="0" w:line="240" w:lineRule="auto"/>
      </w:pPr>
      <w:r>
        <w:separator/>
      </w:r>
    </w:p>
  </w:footnote>
  <w:footnote w:type="continuationSeparator" w:id="0">
    <w:p w:rsidR="00192550" w:rsidRDefault="00192550" w:rsidP="00FB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6A" w:rsidRPr="000B180E" w:rsidRDefault="000B180E" w:rsidP="000B180E">
    <w:pPr>
      <w:rPr>
        <w:rFonts w:ascii="Helvetica" w:hAnsi="Helvetica" w:cs="Helvetica"/>
        <w:sz w:val="20"/>
        <w:szCs w:val="20"/>
      </w:rPr>
    </w:pPr>
    <w:r w:rsidRPr="00B54DCC">
      <w:rPr>
        <w:rFonts w:ascii="Helvetica" w:hAnsi="Helvetica" w:cs="Helvetica"/>
        <w:sz w:val="20"/>
        <w:szCs w:val="20"/>
      </w:rPr>
      <w:t xml:space="preserve">Chatillon, </w:t>
    </w:r>
    <w:r w:rsidR="006C7339">
      <w:rPr>
        <w:rFonts w:ascii="Helvetica" w:hAnsi="Helvetica" w:cs="Helvetica"/>
        <w:sz w:val="20"/>
        <w:szCs w:val="20"/>
      </w:rPr>
      <w:t>lundi 01 février</w:t>
    </w:r>
    <w:r>
      <w:rPr>
        <w:rFonts w:ascii="Helvetica" w:hAnsi="Helvetica" w:cs="Helvetica"/>
        <w:sz w:val="20"/>
        <w:szCs w:val="20"/>
      </w:rPr>
      <w:t xml:space="preserve"> 2016</w:t>
    </w:r>
    <w:r w:rsidR="00B54DCC">
      <w:rPr>
        <w:noProof/>
        <w:lang w:eastAsia="fr-FR"/>
      </w:rPr>
      <w:drawing>
        <wp:anchor distT="0" distB="0" distL="114300" distR="114300" simplePos="0" relativeHeight="251660288" behindDoc="0" locked="0" layoutInCell="1" allowOverlap="1" wp14:anchorId="4409339A" wp14:editId="300D7EFA">
          <wp:simplePos x="0" y="0"/>
          <wp:positionH relativeFrom="column">
            <wp:posOffset>4243705</wp:posOffset>
          </wp:positionH>
          <wp:positionV relativeFrom="paragraph">
            <wp:posOffset>-139065</wp:posOffset>
          </wp:positionV>
          <wp:extent cx="2343150" cy="1096010"/>
          <wp:effectExtent l="0" t="0" r="0" b="0"/>
          <wp:wrapThrough wrapText="bothSides">
            <wp:wrapPolygon edited="0">
              <wp:start x="0" y="1126"/>
              <wp:lineTo x="0" y="5632"/>
              <wp:lineTo x="3337" y="7884"/>
              <wp:lineTo x="0" y="9386"/>
              <wp:lineTo x="0" y="13516"/>
              <wp:lineTo x="3161" y="14642"/>
              <wp:lineTo x="11415" y="20273"/>
              <wp:lineTo x="12117" y="20273"/>
              <wp:lineTo x="18439" y="19523"/>
              <wp:lineTo x="20722" y="18021"/>
              <wp:lineTo x="20722" y="13891"/>
              <wp:lineTo x="20371" y="2628"/>
              <wp:lineTo x="20195" y="1126"/>
              <wp:lineTo x="0" y="1126"/>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ndezvous_blanc.png"/>
                  <pic:cNvPicPr/>
                </pic:nvPicPr>
                <pic:blipFill rotWithShape="1">
                  <a:blip r:embed="rId1" cstate="print">
                    <a:extLst>
                      <a:ext uri="{28A0092B-C50C-407E-A947-70E740481C1C}">
                        <a14:useLocalDpi xmlns:a14="http://schemas.microsoft.com/office/drawing/2010/main" val="0"/>
                      </a:ext>
                    </a:extLst>
                  </a:blip>
                  <a:srcRect r="19555"/>
                  <a:stretch/>
                </pic:blipFill>
                <pic:spPr bwMode="auto">
                  <a:xfrm>
                    <a:off x="0" y="0"/>
                    <a:ext cx="2343150" cy="109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36A">
      <w:rPr>
        <w:noProof/>
        <w:lang w:eastAsia="fr-FR"/>
      </w:rPr>
      <w:drawing>
        <wp:anchor distT="0" distB="0" distL="114300" distR="114300" simplePos="0" relativeHeight="251661312" behindDoc="0" locked="0" layoutInCell="1" allowOverlap="1" wp14:anchorId="10CD031B" wp14:editId="23FCE4D3">
          <wp:simplePos x="0" y="0"/>
          <wp:positionH relativeFrom="page">
            <wp:posOffset>190500</wp:posOffset>
          </wp:positionH>
          <wp:positionV relativeFrom="paragraph">
            <wp:posOffset>-249555</wp:posOffset>
          </wp:positionV>
          <wp:extent cx="1857375" cy="1206500"/>
          <wp:effectExtent l="0" t="0" r="9525" b="0"/>
          <wp:wrapThrough wrapText="bothSides">
            <wp:wrapPolygon edited="0">
              <wp:start x="9748" y="0"/>
              <wp:lineTo x="1108" y="5116"/>
              <wp:lineTo x="886" y="8867"/>
              <wp:lineTo x="1108" y="10914"/>
              <wp:lineTo x="1994" y="10914"/>
              <wp:lineTo x="0" y="16371"/>
              <wp:lineTo x="0" y="19781"/>
              <wp:lineTo x="21489" y="19781"/>
              <wp:lineTo x="21489" y="18758"/>
              <wp:lineTo x="20825" y="16371"/>
              <wp:lineTo x="18831" y="10914"/>
              <wp:lineTo x="19717" y="10914"/>
              <wp:lineTo x="20382" y="7844"/>
              <wp:lineTo x="20160" y="5116"/>
              <wp:lineTo x="10855" y="0"/>
              <wp:lineTo x="9748"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odyssee_revelez-moi_blanc.png"/>
                  <pic:cNvPicPr/>
                </pic:nvPicPr>
                <pic:blipFill rotWithShape="1">
                  <a:blip r:embed="rId2" cstate="print">
                    <a:extLst>
                      <a:ext uri="{28A0092B-C50C-407E-A947-70E740481C1C}">
                        <a14:useLocalDpi xmlns:a14="http://schemas.microsoft.com/office/drawing/2010/main" val="0"/>
                      </a:ext>
                    </a:extLst>
                  </a:blip>
                  <a:srcRect l="20067" r="20568"/>
                  <a:stretch/>
                </pic:blipFill>
                <pic:spPr bwMode="auto">
                  <a:xfrm>
                    <a:off x="0" y="0"/>
                    <a:ext cx="1857375" cy="120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36A">
      <w:rPr>
        <w:noProof/>
        <w:lang w:eastAsia="fr-FR"/>
      </w:rPr>
      <w:drawing>
        <wp:anchor distT="0" distB="0" distL="114300" distR="114300" simplePos="0" relativeHeight="251658240" behindDoc="0" locked="0" layoutInCell="1" allowOverlap="1" wp14:anchorId="37E3271A" wp14:editId="205FEFFB">
          <wp:simplePos x="0" y="0"/>
          <wp:positionH relativeFrom="page">
            <wp:align>left</wp:align>
          </wp:positionH>
          <wp:positionV relativeFrom="paragraph">
            <wp:posOffset>-440055</wp:posOffset>
          </wp:positionV>
          <wp:extent cx="7562850" cy="1502410"/>
          <wp:effectExtent l="0" t="0" r="0" b="2540"/>
          <wp:wrapThrough wrapText="bothSides">
            <wp:wrapPolygon edited="0">
              <wp:start x="0" y="0"/>
              <wp:lineTo x="0" y="21363"/>
              <wp:lineTo x="21546" y="21363"/>
              <wp:lineTo x="2154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0" cy="15024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1" w:rsidRPr="000B180E" w:rsidRDefault="002F31A1" w:rsidP="000B180E">
    <w:pPr>
      <w:rPr>
        <w:rFonts w:ascii="Helvetica" w:hAnsi="Helvetica" w:cs="Helvetica"/>
        <w:sz w:val="20"/>
        <w:szCs w:val="20"/>
      </w:rPr>
    </w:pPr>
    <w:r>
      <w:rPr>
        <w:noProof/>
        <w:lang w:eastAsia="fr-FR"/>
      </w:rPr>
      <w:drawing>
        <wp:anchor distT="0" distB="0" distL="114300" distR="114300" simplePos="0" relativeHeight="251665408" behindDoc="0" locked="0" layoutInCell="1" allowOverlap="1" wp14:anchorId="393DF5B2" wp14:editId="190771B4">
          <wp:simplePos x="0" y="0"/>
          <wp:positionH relativeFrom="column">
            <wp:posOffset>4243705</wp:posOffset>
          </wp:positionH>
          <wp:positionV relativeFrom="paragraph">
            <wp:posOffset>-139065</wp:posOffset>
          </wp:positionV>
          <wp:extent cx="2343150" cy="1096010"/>
          <wp:effectExtent l="0" t="0" r="0" b="0"/>
          <wp:wrapThrough wrapText="bothSides">
            <wp:wrapPolygon edited="0">
              <wp:start x="0" y="1126"/>
              <wp:lineTo x="0" y="5632"/>
              <wp:lineTo x="3337" y="7884"/>
              <wp:lineTo x="0" y="9386"/>
              <wp:lineTo x="0" y="13516"/>
              <wp:lineTo x="3161" y="14642"/>
              <wp:lineTo x="11415" y="20273"/>
              <wp:lineTo x="12117" y="20273"/>
              <wp:lineTo x="18439" y="19523"/>
              <wp:lineTo x="20722" y="18021"/>
              <wp:lineTo x="20722" y="13891"/>
              <wp:lineTo x="20371" y="2628"/>
              <wp:lineTo x="20195" y="1126"/>
              <wp:lineTo x="0" y="1126"/>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ndezvous_blanc.png"/>
                  <pic:cNvPicPr/>
                </pic:nvPicPr>
                <pic:blipFill rotWithShape="1">
                  <a:blip r:embed="rId1" cstate="print">
                    <a:extLst>
                      <a:ext uri="{28A0092B-C50C-407E-A947-70E740481C1C}">
                        <a14:useLocalDpi xmlns:a14="http://schemas.microsoft.com/office/drawing/2010/main" val="0"/>
                      </a:ext>
                    </a:extLst>
                  </a:blip>
                  <a:srcRect r="19555"/>
                  <a:stretch/>
                </pic:blipFill>
                <pic:spPr bwMode="auto">
                  <a:xfrm>
                    <a:off x="0" y="0"/>
                    <a:ext cx="2343150" cy="109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4DA1B72B" wp14:editId="4FFCCFFA">
          <wp:simplePos x="0" y="0"/>
          <wp:positionH relativeFrom="page">
            <wp:posOffset>190500</wp:posOffset>
          </wp:positionH>
          <wp:positionV relativeFrom="paragraph">
            <wp:posOffset>-249555</wp:posOffset>
          </wp:positionV>
          <wp:extent cx="1857375" cy="1206500"/>
          <wp:effectExtent l="0" t="0" r="9525" b="0"/>
          <wp:wrapThrough wrapText="bothSides">
            <wp:wrapPolygon edited="0">
              <wp:start x="9748" y="0"/>
              <wp:lineTo x="1108" y="5116"/>
              <wp:lineTo x="886" y="8867"/>
              <wp:lineTo x="1108" y="10914"/>
              <wp:lineTo x="1994" y="10914"/>
              <wp:lineTo x="0" y="16371"/>
              <wp:lineTo x="0" y="19781"/>
              <wp:lineTo x="21489" y="19781"/>
              <wp:lineTo x="21489" y="18758"/>
              <wp:lineTo x="20825" y="16371"/>
              <wp:lineTo x="18831" y="10914"/>
              <wp:lineTo x="19717" y="10914"/>
              <wp:lineTo x="20382" y="7844"/>
              <wp:lineTo x="20160" y="5116"/>
              <wp:lineTo x="10855" y="0"/>
              <wp:lineTo x="9748"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odyssee_revelez-moi_blanc.png"/>
                  <pic:cNvPicPr/>
                </pic:nvPicPr>
                <pic:blipFill rotWithShape="1">
                  <a:blip r:embed="rId2" cstate="print">
                    <a:extLst>
                      <a:ext uri="{28A0092B-C50C-407E-A947-70E740481C1C}">
                        <a14:useLocalDpi xmlns:a14="http://schemas.microsoft.com/office/drawing/2010/main" val="0"/>
                      </a:ext>
                    </a:extLst>
                  </a:blip>
                  <a:srcRect l="20067" r="20568"/>
                  <a:stretch/>
                </pic:blipFill>
                <pic:spPr bwMode="auto">
                  <a:xfrm>
                    <a:off x="0" y="0"/>
                    <a:ext cx="1857375" cy="120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30C37E1E" wp14:editId="56CA05A3">
          <wp:simplePos x="0" y="0"/>
          <wp:positionH relativeFrom="page">
            <wp:align>left</wp:align>
          </wp:positionH>
          <wp:positionV relativeFrom="paragraph">
            <wp:posOffset>-440055</wp:posOffset>
          </wp:positionV>
          <wp:extent cx="7562850" cy="1502410"/>
          <wp:effectExtent l="0" t="0" r="0" b="2540"/>
          <wp:wrapThrough wrapText="bothSides">
            <wp:wrapPolygon edited="0">
              <wp:start x="0" y="0"/>
              <wp:lineTo x="0" y="21363"/>
              <wp:lineTo x="21546" y="21363"/>
              <wp:lineTo x="21546"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0" cy="15024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6A"/>
    <w:rsid w:val="00091EE8"/>
    <w:rsid w:val="000B180E"/>
    <w:rsid w:val="0015446E"/>
    <w:rsid w:val="00192550"/>
    <w:rsid w:val="00192B78"/>
    <w:rsid w:val="001944EF"/>
    <w:rsid w:val="002F31A1"/>
    <w:rsid w:val="00307B50"/>
    <w:rsid w:val="0059438D"/>
    <w:rsid w:val="006220B4"/>
    <w:rsid w:val="00631E3D"/>
    <w:rsid w:val="00683873"/>
    <w:rsid w:val="006C7339"/>
    <w:rsid w:val="00762F32"/>
    <w:rsid w:val="008732D8"/>
    <w:rsid w:val="00895836"/>
    <w:rsid w:val="00AE5747"/>
    <w:rsid w:val="00B17A53"/>
    <w:rsid w:val="00B24693"/>
    <w:rsid w:val="00B54DCC"/>
    <w:rsid w:val="00B70082"/>
    <w:rsid w:val="00BA3B16"/>
    <w:rsid w:val="00C95FFB"/>
    <w:rsid w:val="00D55BE8"/>
    <w:rsid w:val="00DB2B16"/>
    <w:rsid w:val="00DE2E88"/>
    <w:rsid w:val="00F13EA1"/>
    <w:rsid w:val="00F7028E"/>
    <w:rsid w:val="00FB036A"/>
    <w:rsid w:val="00FF2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59E9"/>
  <w15:chartTrackingRefBased/>
  <w15:docId w15:val="{7285BA5B-DD41-4123-A283-2191D18D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36A"/>
    <w:pPr>
      <w:tabs>
        <w:tab w:val="center" w:pos="4536"/>
        <w:tab w:val="right" w:pos="9072"/>
      </w:tabs>
      <w:spacing w:after="0" w:line="240" w:lineRule="auto"/>
    </w:pPr>
  </w:style>
  <w:style w:type="character" w:customStyle="1" w:styleId="En-tteCar">
    <w:name w:val="En-tête Car"/>
    <w:basedOn w:val="Policepardfaut"/>
    <w:link w:val="En-tte"/>
    <w:uiPriority w:val="99"/>
    <w:rsid w:val="00FB036A"/>
  </w:style>
  <w:style w:type="paragraph" w:styleId="Pieddepage">
    <w:name w:val="footer"/>
    <w:basedOn w:val="Normal"/>
    <w:link w:val="PieddepageCar"/>
    <w:uiPriority w:val="99"/>
    <w:unhideWhenUsed/>
    <w:rsid w:val="00FB03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36A"/>
  </w:style>
  <w:style w:type="character" w:styleId="Lienhypertexte">
    <w:name w:val="Hyperlink"/>
    <w:basedOn w:val="Policepardfaut"/>
    <w:uiPriority w:val="99"/>
    <w:unhideWhenUsed/>
    <w:rsid w:val="00FB036A"/>
    <w:rPr>
      <w:color w:val="0563C1" w:themeColor="hyperlink"/>
      <w:u w:val="single"/>
    </w:rPr>
  </w:style>
  <w:style w:type="table" w:styleId="Grilledutableau">
    <w:name w:val="Table Grid"/>
    <w:basedOn w:val="TableauNormal"/>
    <w:uiPriority w:val="39"/>
    <w:rsid w:val="0030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943">
      <w:bodyDiv w:val="1"/>
      <w:marLeft w:val="0"/>
      <w:marRight w:val="0"/>
      <w:marTop w:val="0"/>
      <w:marBottom w:val="0"/>
      <w:divBdr>
        <w:top w:val="none" w:sz="0" w:space="0" w:color="auto"/>
        <w:left w:val="none" w:sz="0" w:space="0" w:color="auto"/>
        <w:bottom w:val="none" w:sz="0" w:space="0" w:color="auto"/>
        <w:right w:val="none" w:sz="0" w:space="0" w:color="auto"/>
      </w:divBdr>
    </w:div>
    <w:div w:id="147481020">
      <w:bodyDiv w:val="1"/>
      <w:marLeft w:val="0"/>
      <w:marRight w:val="0"/>
      <w:marTop w:val="0"/>
      <w:marBottom w:val="0"/>
      <w:divBdr>
        <w:top w:val="none" w:sz="0" w:space="0" w:color="auto"/>
        <w:left w:val="none" w:sz="0" w:space="0" w:color="auto"/>
        <w:bottom w:val="none" w:sz="0" w:space="0" w:color="auto"/>
        <w:right w:val="none" w:sz="0" w:space="0" w:color="auto"/>
      </w:divBdr>
    </w:div>
    <w:div w:id="624969768">
      <w:bodyDiv w:val="1"/>
      <w:marLeft w:val="0"/>
      <w:marRight w:val="0"/>
      <w:marTop w:val="0"/>
      <w:marBottom w:val="0"/>
      <w:divBdr>
        <w:top w:val="none" w:sz="0" w:space="0" w:color="auto"/>
        <w:left w:val="none" w:sz="0" w:space="0" w:color="auto"/>
        <w:bottom w:val="none" w:sz="0" w:space="0" w:color="auto"/>
        <w:right w:val="none" w:sz="0" w:space="0" w:color="auto"/>
      </w:divBdr>
    </w:div>
    <w:div w:id="689994271">
      <w:bodyDiv w:val="1"/>
      <w:marLeft w:val="0"/>
      <w:marRight w:val="0"/>
      <w:marTop w:val="0"/>
      <w:marBottom w:val="0"/>
      <w:divBdr>
        <w:top w:val="none" w:sz="0" w:space="0" w:color="auto"/>
        <w:left w:val="none" w:sz="0" w:space="0" w:color="auto"/>
        <w:bottom w:val="none" w:sz="0" w:space="0" w:color="auto"/>
        <w:right w:val="none" w:sz="0" w:space="0" w:color="auto"/>
      </w:divBdr>
    </w:div>
    <w:div w:id="1417283681">
      <w:bodyDiv w:val="1"/>
      <w:marLeft w:val="0"/>
      <w:marRight w:val="0"/>
      <w:marTop w:val="0"/>
      <w:marBottom w:val="0"/>
      <w:divBdr>
        <w:top w:val="none" w:sz="0" w:space="0" w:color="auto"/>
        <w:left w:val="none" w:sz="0" w:space="0" w:color="auto"/>
        <w:bottom w:val="none" w:sz="0" w:space="0" w:color="auto"/>
        <w:right w:val="none" w:sz="0" w:space="0" w:color="auto"/>
      </w:divBdr>
    </w:div>
    <w:div w:id="1538347105">
      <w:bodyDiv w:val="1"/>
      <w:marLeft w:val="0"/>
      <w:marRight w:val="0"/>
      <w:marTop w:val="0"/>
      <w:marBottom w:val="0"/>
      <w:divBdr>
        <w:top w:val="none" w:sz="0" w:space="0" w:color="auto"/>
        <w:left w:val="none" w:sz="0" w:space="0" w:color="auto"/>
        <w:bottom w:val="none" w:sz="0" w:space="0" w:color="auto"/>
        <w:right w:val="none" w:sz="0" w:space="0" w:color="auto"/>
      </w:divBdr>
    </w:div>
    <w:div w:id="18716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dyssee-rh.fr"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dyssee-rh.fr/" TargetMode="External"/><Relationship Id="rId11" Type="http://schemas.openxmlformats.org/officeDocument/2006/relationships/hyperlink" Target="mailto:thierry@odyssee-rh.fr" TargetMode="External"/><Relationship Id="rId5" Type="http://schemas.openxmlformats.org/officeDocument/2006/relationships/endnotes" Target="endnotes.xml"/><Relationship Id="rId15" Type="http://schemas.openxmlformats.org/officeDocument/2006/relationships/hyperlink" Target="https://www.facebook.com/media/set/?set=a.1004133966294284.1073741831.368993713141649&amp;type=3" TargetMode="External"/><Relationship Id="rId10" Type="http://schemas.openxmlformats.org/officeDocument/2006/relationships/hyperlink" Target="mailto:fatou@odyssee-rh.fr"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facebook.com/media/set/?set=a.991754174198930.1073741830.368993713141649&amp;type=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2</Pages>
  <Words>612</Words>
  <Characters>3368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 Tall</dc:creator>
  <cp:keywords/>
  <dc:description/>
  <cp:lastModifiedBy>F. D. Tall</cp:lastModifiedBy>
  <cp:revision>12</cp:revision>
  <cp:lastPrinted>2016-01-21T13:14:00Z</cp:lastPrinted>
  <dcterms:created xsi:type="dcterms:W3CDTF">2016-01-21T10:29:00Z</dcterms:created>
  <dcterms:modified xsi:type="dcterms:W3CDTF">2016-01-31T08:48:00Z</dcterms:modified>
</cp:coreProperties>
</file>